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89" w:rsidRPr="00AD1B89" w:rsidRDefault="00AD1B89" w:rsidP="00AD1B8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AD1B89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AD1B89" w:rsidRPr="00AD1B89" w:rsidRDefault="00AD1B89" w:rsidP="00AF1827">
      <w:pPr>
        <w:spacing w:line="260" w:lineRule="exact"/>
        <w:jc w:val="right"/>
        <w:rPr>
          <w:rFonts w:ascii="BIZ UDP明朝 Medium" w:eastAsia="BIZ UDP明朝 Medium" w:hAnsi="BIZ UDP明朝 Medium"/>
          <w:sz w:val="22"/>
        </w:rPr>
      </w:pPr>
    </w:p>
    <w:p w:rsidR="00AD1B89" w:rsidRPr="00AD1B89" w:rsidRDefault="00AD1B89" w:rsidP="00AD1B89">
      <w:pPr>
        <w:rPr>
          <w:rFonts w:ascii="BIZ UD明朝 Medium" w:eastAsia="BIZ UD明朝 Medium" w:hAnsi="BIZ UD明朝 Medium"/>
          <w:sz w:val="22"/>
        </w:rPr>
      </w:pPr>
      <w:r w:rsidRPr="00AD1B89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AD1B89" w:rsidRPr="00AD1B89" w:rsidRDefault="00AD1B89" w:rsidP="00AD1B89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:rsidR="00AD1B89" w:rsidRPr="00AD1B89" w:rsidRDefault="00AD1B89" w:rsidP="00AD1B89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8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AD1B89" w:rsidRPr="008719A9" w:rsidTr="00087037">
        <w:trPr>
          <w:trHeight w:val="483"/>
        </w:trPr>
        <w:tc>
          <w:tcPr>
            <w:tcW w:w="1418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1B89" w:rsidRPr="008719A9" w:rsidTr="00087037">
        <w:trPr>
          <w:trHeight w:val="433"/>
        </w:trPr>
        <w:tc>
          <w:tcPr>
            <w:tcW w:w="1418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AD1B89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1125" w:id="-775656704"/>
              </w:rPr>
              <w:t>商</w:t>
            </w:r>
            <w:r w:rsidRPr="00AD1B89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775656704"/>
              </w:rPr>
              <w:t>号又は名称</w:t>
            </w:r>
          </w:p>
        </w:tc>
        <w:tc>
          <w:tcPr>
            <w:tcW w:w="3402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1B89" w:rsidRPr="008719A9" w:rsidTr="00087037">
        <w:trPr>
          <w:trHeight w:val="411"/>
        </w:trPr>
        <w:tc>
          <w:tcPr>
            <w:tcW w:w="1418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8719A9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8719A9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D1B89" w:rsidRDefault="00AD1B89" w:rsidP="00AD1B89">
      <w:pPr>
        <w:spacing w:line="240" w:lineRule="exact"/>
        <w:jc w:val="left"/>
        <w:rPr>
          <w:rFonts w:ascii="BIZ UDP明朝 Medium" w:eastAsia="BIZ UDP明朝 Medium" w:hAnsi="BIZ UDP明朝 Medium"/>
          <w:sz w:val="22"/>
        </w:rPr>
      </w:pPr>
    </w:p>
    <w:p w:rsidR="00AD1B89" w:rsidRPr="00AD1B89" w:rsidRDefault="00AD1B89" w:rsidP="00AD1B89">
      <w:pPr>
        <w:spacing w:line="240" w:lineRule="exact"/>
        <w:jc w:val="left"/>
        <w:rPr>
          <w:rFonts w:ascii="BIZ UDP明朝 Medium" w:eastAsia="BIZ UDP明朝 Medium" w:hAnsi="BIZ UDP明朝 Medium"/>
          <w:sz w:val="22"/>
        </w:rPr>
      </w:pPr>
    </w:p>
    <w:p w:rsidR="00AD1B89" w:rsidRPr="00AD1B89" w:rsidRDefault="00AD1B89" w:rsidP="00AD1B89">
      <w:pPr>
        <w:jc w:val="center"/>
        <w:rPr>
          <w:rFonts w:ascii="BIZ UDP明朝 Medium" w:eastAsia="BIZ UDP明朝 Medium" w:hAnsi="BIZ UDP明朝 Medium"/>
          <w:bCs/>
        </w:rPr>
      </w:pPr>
      <w:r w:rsidRPr="00AD1B89">
        <w:rPr>
          <w:rFonts w:ascii="BIZ UDP明朝 Medium" w:eastAsia="BIZ UDP明朝 Medium" w:hAnsi="BIZ UDP明朝 Medium" w:hint="eastAsia"/>
          <w:bCs/>
        </w:rPr>
        <w:t>見</w:t>
      </w:r>
      <w:r>
        <w:rPr>
          <w:rFonts w:ascii="BIZ UDP明朝 Medium" w:eastAsia="BIZ UDP明朝 Medium" w:hAnsi="BIZ UDP明朝 Medium" w:hint="eastAsia"/>
          <w:bCs/>
        </w:rPr>
        <w:t xml:space="preserve">　</w:t>
      </w:r>
      <w:r w:rsidRPr="00AD1B89">
        <w:rPr>
          <w:rFonts w:ascii="BIZ UDP明朝 Medium" w:eastAsia="BIZ UDP明朝 Medium" w:hAnsi="BIZ UDP明朝 Medium" w:hint="eastAsia"/>
          <w:bCs/>
        </w:rPr>
        <w:t>積</w:t>
      </w:r>
      <w:r>
        <w:rPr>
          <w:rFonts w:ascii="BIZ UDP明朝 Medium" w:eastAsia="BIZ UDP明朝 Medium" w:hAnsi="BIZ UDP明朝 Medium" w:hint="eastAsia"/>
          <w:bCs/>
        </w:rPr>
        <w:t xml:space="preserve">　</w:t>
      </w:r>
      <w:r w:rsidRPr="00AD1B89">
        <w:rPr>
          <w:rFonts w:ascii="BIZ UDP明朝 Medium" w:eastAsia="BIZ UDP明朝 Medium" w:hAnsi="BIZ UDP明朝 Medium" w:hint="eastAsia"/>
          <w:bCs/>
        </w:rPr>
        <w:t>書</w:t>
      </w:r>
    </w:p>
    <w:p w:rsidR="00AD1B89" w:rsidRPr="00AD1B89" w:rsidRDefault="00AD1B89" w:rsidP="00AD1B89">
      <w:pPr>
        <w:spacing w:line="240" w:lineRule="exact"/>
        <w:jc w:val="center"/>
        <w:rPr>
          <w:rFonts w:ascii="BIZ UDP明朝 Medium" w:eastAsia="BIZ UDP明朝 Medium" w:hAnsi="BIZ UDP明朝 Medium"/>
          <w:b/>
          <w:sz w:val="22"/>
        </w:rPr>
      </w:pPr>
    </w:p>
    <w:p w:rsidR="00AD1B89" w:rsidRPr="00AD1B89" w:rsidRDefault="00B718DF" w:rsidP="008C6787">
      <w:pPr>
        <w:spacing w:line="26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加須市</w:t>
      </w:r>
      <w:bookmarkStart w:id="0" w:name="_GoBack"/>
      <w:bookmarkEnd w:id="0"/>
      <w:r w:rsidR="00AD1B89" w:rsidRPr="00AD1B89">
        <w:rPr>
          <w:rFonts w:ascii="BIZ UDP明朝 Medium" w:eastAsia="BIZ UDP明朝 Medium" w:hAnsi="BIZ UDP明朝 Medium" w:hint="eastAsia"/>
          <w:sz w:val="22"/>
        </w:rPr>
        <w:t>統合型・公開型</w:t>
      </w:r>
      <w:r w:rsidR="00DD77BE" w:rsidRPr="00DD77BE">
        <w:rPr>
          <w:rFonts w:ascii="BIZ UD明朝 Medium" w:eastAsia="BIZ UD明朝 Medium" w:hAnsi="BIZ UD明朝 Medium" w:hint="eastAsia"/>
          <w:sz w:val="22"/>
        </w:rPr>
        <w:t>GIS</w:t>
      </w:r>
      <w:r w:rsidR="00181E38">
        <w:rPr>
          <w:rFonts w:ascii="BIZ UDP明朝 Medium" w:eastAsia="BIZ UDP明朝 Medium" w:hAnsi="BIZ UDP明朝 Medium" w:hint="eastAsia"/>
          <w:sz w:val="22"/>
        </w:rPr>
        <w:t>導入業務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に係るプロポーザル内容による</w:t>
      </w:r>
      <w:r w:rsidR="00181E38">
        <w:rPr>
          <w:rFonts w:ascii="BIZ UDP明朝 Medium" w:eastAsia="BIZ UDP明朝 Medium" w:hAnsi="BIZ UDP明朝 Medium" w:hint="eastAsia"/>
          <w:sz w:val="22"/>
        </w:rPr>
        <w:t>見積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額については、下記の金額を予定しています。</w:t>
      </w:r>
    </w:p>
    <w:p w:rsidR="00AD1B89" w:rsidRPr="00AD1B89" w:rsidRDefault="00AD1B89" w:rsidP="00AD1B89">
      <w:pPr>
        <w:spacing w:line="24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</w:p>
    <w:p w:rsidR="00AD1B89" w:rsidRPr="00AD1B89" w:rsidRDefault="00AD1B89" w:rsidP="00AD1B89">
      <w:pPr>
        <w:pStyle w:val="ad"/>
        <w:rPr>
          <w:rFonts w:ascii="BIZ UDP明朝 Medium" w:eastAsia="BIZ UDP明朝 Medium" w:hAnsi="BIZ UDP明朝 Medium"/>
        </w:rPr>
      </w:pPr>
      <w:r w:rsidRPr="00AD1B89">
        <w:rPr>
          <w:rFonts w:ascii="BIZ UDP明朝 Medium" w:eastAsia="BIZ UDP明朝 Medium" w:hAnsi="BIZ UDP明朝 Medium" w:hint="eastAsia"/>
        </w:rPr>
        <w:t>記</w:t>
      </w:r>
    </w:p>
    <w:p w:rsidR="00AD1B89" w:rsidRPr="002C3DAD" w:rsidRDefault="00AD1B89" w:rsidP="00AD1B89">
      <w:pPr>
        <w:spacing w:line="240" w:lineRule="exact"/>
        <w:rPr>
          <w:rFonts w:ascii="BIZ UDP明朝 Medium" w:eastAsia="BIZ UDP明朝 Medium" w:hAnsi="BIZ UDP明朝 Medium"/>
          <w:sz w:val="22"/>
        </w:rPr>
      </w:pPr>
    </w:p>
    <w:p w:rsidR="00AD1B89" w:rsidRPr="002C3DAD" w:rsidRDefault="00AD1B89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2C3DAD">
        <w:rPr>
          <w:rFonts w:ascii="BIZ UDP明朝 Medium" w:eastAsia="BIZ UDP明朝 Medium" w:hAnsi="BIZ UDP明朝 Medium" w:hint="eastAsia"/>
          <w:sz w:val="22"/>
        </w:rPr>
        <w:t>（１）</w:t>
      </w:r>
      <w:r w:rsidR="0045042D" w:rsidRPr="002C3DAD">
        <w:rPr>
          <w:rFonts w:ascii="BIZ UDP明朝 Medium" w:eastAsia="BIZ UDP明朝 Medium" w:hAnsi="BIZ UDP明朝 Medium" w:hint="eastAsia"/>
          <w:sz w:val="22"/>
        </w:rPr>
        <w:t>導入費及び</w:t>
      </w:r>
      <w:r w:rsidRPr="002C3DAD">
        <w:rPr>
          <w:rFonts w:ascii="BIZ UDP明朝 Medium" w:eastAsia="BIZ UDP明朝 Medium" w:hAnsi="BIZ UDP明朝 Medium" w:hint="eastAsia"/>
          <w:sz w:val="22"/>
        </w:rPr>
        <w:t>運用費合計</w:t>
      </w:r>
    </w:p>
    <w:tbl>
      <w:tblPr>
        <w:tblStyle w:val="a8"/>
        <w:tblpPr w:leftFromText="142" w:rightFromText="142" w:vertAnchor="text" w:horzAnchor="margin" w:tblpXSpec="center" w:tblpY="110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3118"/>
      </w:tblGrid>
      <w:tr w:rsidR="002C3DAD" w:rsidRPr="002C3DAD" w:rsidTr="00400E58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F40" w:rsidRPr="002C3DAD" w:rsidRDefault="00430F40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令和７年度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F40" w:rsidRPr="002C3DAD" w:rsidRDefault="00430F40" w:rsidP="002E3683">
            <w:pPr>
              <w:pStyle w:val="ab"/>
              <w:spacing w:line="260" w:lineRule="exact"/>
              <w:ind w:right="220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合　　計　（税抜）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F40" w:rsidRPr="002C3DAD" w:rsidRDefault="00430F40" w:rsidP="002E3683">
            <w:pPr>
              <w:pStyle w:val="ab"/>
              <w:spacing w:line="260" w:lineRule="exact"/>
              <w:ind w:right="220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2C3DAD" w:rsidRPr="002C3DAD" w:rsidTr="00400E58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0F40" w:rsidRPr="002C3DAD" w:rsidRDefault="00400E58" w:rsidP="00400E58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令和７</w:t>
            </w:r>
            <w:r w:rsidR="00430F40" w:rsidRPr="002C3DAD">
              <w:rPr>
                <w:rFonts w:ascii="BIZ UDP明朝 Medium" w:eastAsia="BIZ UDP明朝 Medium" w:hAnsi="BIZ UDP明朝 Medium" w:hint="eastAsia"/>
              </w:rPr>
              <w:t>年</w:t>
            </w:r>
            <w:r w:rsidRPr="002C3DAD">
              <w:rPr>
                <w:rFonts w:ascii="BIZ UDP明朝 Medium" w:eastAsia="BIZ UDP明朝 Medium" w:hAnsi="BIZ UDP明朝 Medium" w:hint="eastAsia"/>
              </w:rPr>
              <w:t>度～令和１２年度（６０ヶ月分）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30F40" w:rsidRPr="002C3DAD" w:rsidRDefault="00430F40" w:rsidP="002E3683">
            <w:pPr>
              <w:pStyle w:val="ab"/>
              <w:spacing w:line="260" w:lineRule="exact"/>
              <w:ind w:right="220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合　　計　（税抜）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30F40" w:rsidRPr="002C3DAD" w:rsidRDefault="00430F40" w:rsidP="002E3683">
            <w:pPr>
              <w:pStyle w:val="ab"/>
              <w:spacing w:line="260" w:lineRule="exact"/>
              <w:ind w:right="220"/>
              <w:rPr>
                <w:rFonts w:ascii="BIZ UDP明朝 Medium" w:eastAsia="BIZ UDP明朝 Medium" w:hAnsi="BIZ UDP明朝 Medium"/>
              </w:rPr>
            </w:pPr>
            <w:r w:rsidRPr="002C3DAD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:rsidR="00AD1B89" w:rsidRPr="002C3DAD" w:rsidRDefault="00AD1B89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:rsidR="00746005" w:rsidRPr="002C3DAD" w:rsidRDefault="00746005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  <w:r w:rsidRPr="002C3DAD">
        <w:rPr>
          <w:rFonts w:ascii="BIZ UDP明朝 Medium" w:eastAsia="BIZ UDP明朝 Medium" w:hAnsi="BIZ UDP明朝 Medium" w:hint="eastAsia"/>
        </w:rPr>
        <w:t>（２）導入費</w:t>
      </w:r>
      <w:r w:rsidR="009B695F" w:rsidRPr="002C3DAD">
        <w:rPr>
          <w:rFonts w:ascii="BIZ UDP明朝 Medium" w:eastAsia="BIZ UDP明朝 Medium" w:hAnsi="BIZ UDP明朝 Medium" w:hint="eastAsia"/>
        </w:rPr>
        <w:t>（令和7年度）</w:t>
      </w:r>
    </w:p>
    <w:tbl>
      <w:tblPr>
        <w:tblStyle w:val="a8"/>
        <w:tblpPr w:leftFromText="142" w:rightFromText="142" w:vertAnchor="text" w:horzAnchor="margin" w:tblpY="173"/>
        <w:tblW w:w="9052" w:type="dxa"/>
        <w:tblLayout w:type="fixed"/>
        <w:tblLook w:val="04A0" w:firstRow="1" w:lastRow="0" w:firstColumn="1" w:lastColumn="0" w:noHBand="0" w:noVBand="1"/>
      </w:tblPr>
      <w:tblGrid>
        <w:gridCol w:w="2689"/>
        <w:gridCol w:w="2389"/>
        <w:gridCol w:w="1276"/>
        <w:gridCol w:w="2698"/>
      </w:tblGrid>
      <w:tr w:rsidR="002C3DAD" w:rsidRPr="00325E17" w:rsidTr="002E7F28">
        <w:trPr>
          <w:trHeight w:val="420"/>
        </w:trPr>
        <w:tc>
          <w:tcPr>
            <w:tcW w:w="2689" w:type="dxa"/>
            <w:shd w:val="clear" w:color="auto" w:fill="auto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46005" w:rsidRPr="00325E17" w:rsidRDefault="002E7F28" w:rsidP="002E7F28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見　</w:t>
            </w:r>
            <w:r w:rsidR="00746005" w:rsidRPr="00325E17">
              <w:rPr>
                <w:rFonts w:ascii="BIZ UD明朝 Medium" w:eastAsia="BIZ UD明朝 Medium" w:hAnsi="BIZ UD明朝 Medium" w:hint="eastAsia"/>
              </w:rPr>
              <w:t>積　内　容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見積額（税抜）</w:t>
            </w:r>
          </w:p>
        </w:tc>
      </w:tr>
      <w:tr w:rsidR="002C3DAD" w:rsidRPr="00325E17" w:rsidTr="002E7F28">
        <w:trPr>
          <w:trHeight w:val="552"/>
        </w:trPr>
        <w:tc>
          <w:tcPr>
            <w:tcW w:w="2689" w:type="dxa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データ整備</w:t>
            </w:r>
          </w:p>
        </w:tc>
        <w:tc>
          <w:tcPr>
            <w:tcW w:w="2389" w:type="dxa"/>
            <w:vMerge w:val="restart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別途、見積明細【任意様式】をご用意ください。</w:t>
            </w:r>
          </w:p>
        </w:tc>
        <w:tc>
          <w:tcPr>
            <w:tcW w:w="1276" w:type="dxa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8" w:type="dxa"/>
            <w:vAlign w:val="center"/>
          </w:tcPr>
          <w:p w:rsidR="00746005" w:rsidRPr="00325E17" w:rsidRDefault="00746005" w:rsidP="00D27100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8F5CB2" w:rsidRPr="00325E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E17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</w:tr>
      <w:tr w:rsidR="002C3DAD" w:rsidRPr="00325E17" w:rsidTr="002E7F28">
        <w:trPr>
          <w:trHeight w:val="552"/>
        </w:trPr>
        <w:tc>
          <w:tcPr>
            <w:tcW w:w="2689" w:type="dxa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統合型・公開型</w:t>
            </w:r>
            <w:r w:rsidR="00325E17">
              <w:rPr>
                <w:rFonts w:ascii="BIZ UD明朝 Medium" w:eastAsia="BIZ UD明朝 Medium" w:hAnsi="BIZ UD明朝 Medium" w:hint="eastAsia"/>
              </w:rPr>
              <w:t>GIS</w:t>
            </w:r>
            <w:r w:rsidRPr="00325E17">
              <w:rPr>
                <w:rFonts w:ascii="BIZ UD明朝 Medium" w:eastAsia="BIZ UD明朝 Medium" w:hAnsi="BIZ UD明朝 Medium" w:hint="eastAsia"/>
              </w:rPr>
              <w:t>構築</w:t>
            </w:r>
          </w:p>
        </w:tc>
        <w:tc>
          <w:tcPr>
            <w:tcW w:w="2389" w:type="dxa"/>
            <w:vMerge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</w:t>
            </w:r>
            <w:r w:rsidR="00E86B99" w:rsidRPr="00325E17">
              <w:rPr>
                <w:rFonts w:ascii="BIZ UD明朝 Medium" w:eastAsia="BIZ UD明朝 Medium" w:hAnsi="BIZ UD明朝 Medium" w:hint="eastAsia"/>
              </w:rPr>
              <w:t>価格</w:t>
            </w:r>
          </w:p>
        </w:tc>
        <w:tc>
          <w:tcPr>
            <w:tcW w:w="2698" w:type="dxa"/>
            <w:vAlign w:val="center"/>
          </w:tcPr>
          <w:p w:rsidR="00746005" w:rsidRPr="00325E17" w:rsidRDefault="00746005" w:rsidP="00D27100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8F5CB2" w:rsidRPr="00325E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E17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</w:tr>
      <w:tr w:rsidR="002C3DAD" w:rsidRPr="00325E17" w:rsidTr="00746005">
        <w:trPr>
          <w:trHeight w:val="412"/>
        </w:trPr>
        <w:tc>
          <w:tcPr>
            <w:tcW w:w="5078" w:type="dxa"/>
            <w:gridSpan w:val="2"/>
            <w:tcBorders>
              <w:top w:val="double" w:sz="4" w:space="0" w:color="auto"/>
            </w:tcBorders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46005" w:rsidRPr="00325E17" w:rsidRDefault="00746005" w:rsidP="00746005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vAlign w:val="center"/>
          </w:tcPr>
          <w:p w:rsidR="00746005" w:rsidRPr="00325E17" w:rsidRDefault="00746005" w:rsidP="00D27100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8F5CB2" w:rsidRPr="00325E1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5E17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</w:tr>
    </w:tbl>
    <w:p w:rsidR="002E3683" w:rsidRPr="00AD1B89" w:rsidRDefault="002E3683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:rsidR="00AD1B89" w:rsidRPr="00AD1B89" w:rsidRDefault="00AD1B89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AD1B89">
        <w:rPr>
          <w:rFonts w:ascii="BIZ UDP明朝 Medium" w:eastAsia="BIZ UDP明朝 Medium" w:hAnsi="BIZ UDP明朝 Medium" w:hint="eastAsia"/>
          <w:sz w:val="22"/>
        </w:rPr>
        <w:t>（３）運用費（６０ヶ月分）</w:t>
      </w:r>
    </w:p>
    <w:tbl>
      <w:tblPr>
        <w:tblStyle w:val="a8"/>
        <w:tblpPr w:leftFromText="142" w:rightFromText="142" w:vertAnchor="text" w:horzAnchor="margin" w:tblpXSpec="center" w:tblpY="102"/>
        <w:tblW w:w="9063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1226"/>
        <w:gridCol w:w="2030"/>
      </w:tblGrid>
      <w:tr w:rsidR="00AD1B89" w:rsidRPr="00AD1B89" w:rsidTr="00746005">
        <w:trPr>
          <w:trHeight w:val="413"/>
        </w:trPr>
        <w:tc>
          <w:tcPr>
            <w:tcW w:w="1696" w:type="dxa"/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項　　目</w:t>
            </w:r>
          </w:p>
        </w:tc>
        <w:tc>
          <w:tcPr>
            <w:tcW w:w="4111" w:type="dxa"/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　　積　　内　　容</w:t>
            </w:r>
          </w:p>
        </w:tc>
        <w:tc>
          <w:tcPr>
            <w:tcW w:w="3256" w:type="dxa"/>
            <w:gridSpan w:val="2"/>
            <w:tcBorders>
              <w:bottom w:val="dotted" w:sz="4" w:space="0" w:color="auto"/>
            </w:tcBorders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見積額（税抜）</w:t>
            </w:r>
          </w:p>
        </w:tc>
      </w:tr>
      <w:tr w:rsidR="008C6787" w:rsidRPr="00AD1B89" w:rsidTr="00746005">
        <w:trPr>
          <w:trHeight w:val="422"/>
        </w:trPr>
        <w:tc>
          <w:tcPr>
            <w:tcW w:w="1696" w:type="dxa"/>
            <w:vMerge w:val="restart"/>
            <w:vAlign w:val="center"/>
          </w:tcPr>
          <w:p w:rsidR="008C6787" w:rsidRPr="004A3D57" w:rsidRDefault="008C6787" w:rsidP="00927552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統合型・公開型GIS</w:t>
            </w:r>
            <w:r w:rsidRPr="004A3D57">
              <w:rPr>
                <w:rFonts w:ascii="BIZ UD明朝 Medium" w:eastAsia="BIZ UD明朝 Medium" w:hAnsi="BIZ UD明朝 Medium" w:hint="eastAsia"/>
              </w:rPr>
              <w:t>運用</w:t>
            </w:r>
            <w:r w:rsidR="009B3024">
              <w:rPr>
                <w:rFonts w:ascii="BIZ UD明朝 Medium" w:eastAsia="BIZ UD明朝 Medium" w:hAnsi="BIZ UD明朝 Medium" w:hint="eastAsia"/>
              </w:rPr>
              <w:t>費</w:t>
            </w: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令和８年３月</w:t>
            </w: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Pr="00AD1B89">
              <w:rPr>
                <w:rFonts w:ascii="BIZ UDP明朝 Medium" w:eastAsia="BIZ UDP明朝 Medium" w:hAnsi="BIZ UDP明朝 Medium" w:hint="eastAsia"/>
              </w:rPr>
              <w:t>日～令和８年３月31日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746005">
        <w:trPr>
          <w:trHeight w:val="414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令和８年４月１日～令和９年３月31日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746005">
        <w:trPr>
          <w:trHeight w:val="421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令和9年４月１日～令和１0年３月31日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746005">
        <w:trPr>
          <w:trHeight w:val="413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令和１0年４月１日～令和１1年３月31日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746005">
        <w:trPr>
          <w:trHeight w:val="418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令和１1年４月１日～令和１2年３月31日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746005">
        <w:trPr>
          <w:trHeight w:val="396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1" w:type="dxa"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令和１２年４月１日～令和１３年2月28日</w:t>
            </w:r>
          </w:p>
        </w:tc>
        <w:tc>
          <w:tcPr>
            <w:tcW w:w="1226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C6787" w:rsidRPr="00AD1B89" w:rsidTr="002375E9">
        <w:trPr>
          <w:trHeight w:val="433"/>
        </w:trPr>
        <w:tc>
          <w:tcPr>
            <w:tcW w:w="1696" w:type="dxa"/>
            <w:vMerge/>
            <w:vAlign w:val="center"/>
          </w:tcPr>
          <w:p w:rsidR="008C6787" w:rsidRPr="00AD1B89" w:rsidRDefault="008C6787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67" w:type="dxa"/>
            <w:gridSpan w:val="3"/>
            <w:tcBorders>
              <w:top w:val="double" w:sz="4" w:space="0" w:color="auto"/>
            </w:tcBorders>
            <w:vAlign w:val="center"/>
          </w:tcPr>
          <w:p w:rsidR="008C6787" w:rsidRPr="00AD1B89" w:rsidRDefault="008C6787" w:rsidP="008C6787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Pr="00325E17">
              <w:rPr>
                <w:rFonts w:ascii="BIZ UD明朝 Medium" w:eastAsia="BIZ UD明朝 Medium" w:hAnsi="BIZ UD明朝 Medium" w:hint="eastAsia"/>
              </w:rPr>
              <w:t>別途、見積明細【任意様式】をご用意ください。</w:t>
            </w:r>
          </w:p>
        </w:tc>
      </w:tr>
      <w:tr w:rsidR="00AD1B89" w:rsidRPr="00AD1B89" w:rsidTr="00746005">
        <w:trPr>
          <w:trHeight w:val="433"/>
        </w:trPr>
        <w:tc>
          <w:tcPr>
            <w:tcW w:w="5807" w:type="dxa"/>
            <w:gridSpan w:val="2"/>
            <w:tcBorders>
              <w:top w:val="double" w:sz="4" w:space="0" w:color="auto"/>
            </w:tcBorders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合　　　計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見積価格</w:t>
            </w:r>
          </w:p>
        </w:tc>
        <w:tc>
          <w:tcPr>
            <w:tcW w:w="2030" w:type="dxa"/>
            <w:tcBorders>
              <w:top w:val="double" w:sz="4" w:space="0" w:color="auto"/>
            </w:tcBorders>
            <w:vAlign w:val="center"/>
          </w:tcPr>
          <w:p w:rsidR="00AD1B89" w:rsidRPr="00AD1B89" w:rsidRDefault="00AD1B89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 xml:space="preserve">　　　　　　　　　円</w:t>
            </w:r>
          </w:p>
        </w:tc>
      </w:tr>
    </w:tbl>
    <w:p w:rsidR="00AD1B89" w:rsidRPr="00AD1B89" w:rsidRDefault="00AD1B89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AD1B89">
        <w:rPr>
          <w:rFonts w:ascii="BIZ UDP明朝 Medium" w:eastAsia="BIZ UDP明朝 Medium" w:hAnsi="BIZ UDP明朝 Medium" w:hint="eastAsia"/>
          <w:sz w:val="22"/>
        </w:rPr>
        <w:t>※１　金額は訂正しないこと。</w:t>
      </w:r>
    </w:p>
    <w:p w:rsidR="008C6787" w:rsidRPr="00AF1827" w:rsidRDefault="008C6787" w:rsidP="008C6787">
      <w:pPr>
        <w:spacing w:line="260" w:lineRule="exact"/>
        <w:ind w:left="440" w:hangingChars="200" w:hanging="4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※２　記載する金額は、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総額について記載すること。（消費税抜きの金額を記載すること。）</w:t>
      </w:r>
    </w:p>
    <w:sectPr w:rsidR="008C6787" w:rsidRPr="00AF1827" w:rsidSect="00C11A81">
      <w:headerReference w:type="default" r:id="rId7"/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89" w:rsidRDefault="00AD1B89" w:rsidP="00AD1B89">
      <w:r>
        <w:separator/>
      </w:r>
    </w:p>
  </w:endnote>
  <w:endnote w:type="continuationSeparator" w:id="0">
    <w:p w:rsidR="00AD1B89" w:rsidRDefault="00AD1B89" w:rsidP="00A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89" w:rsidRDefault="00AD1B89" w:rsidP="00AD1B89">
      <w:r>
        <w:separator/>
      </w:r>
    </w:p>
  </w:footnote>
  <w:footnote w:type="continuationSeparator" w:id="0">
    <w:p w:rsidR="00AD1B89" w:rsidRDefault="00AD1B89" w:rsidP="00AD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89" w:rsidRPr="00AD1B89" w:rsidRDefault="00AD1B89" w:rsidP="00AD1B89">
    <w:pPr>
      <w:pStyle w:val="af"/>
      <w:jc w:val="left"/>
      <w:rPr>
        <w:sz w:val="21"/>
      </w:rPr>
    </w:pPr>
    <w:r w:rsidRPr="00AD1B89">
      <w:rPr>
        <w:rFonts w:hint="eastAsia"/>
        <w:sz w:val="21"/>
      </w:rPr>
      <w:t>様式</w:t>
    </w:r>
    <w:r w:rsidR="0036562A">
      <w:rPr>
        <w:rFonts w:hint="eastAsia"/>
        <w:sz w:val="21"/>
      </w:rPr>
      <w:t>８</w:t>
    </w:r>
    <w:r w:rsidRPr="00AD1B89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89"/>
    <w:rsid w:val="00181E38"/>
    <w:rsid w:val="001A7FAA"/>
    <w:rsid w:val="001B4130"/>
    <w:rsid w:val="002037E8"/>
    <w:rsid w:val="002547C9"/>
    <w:rsid w:val="0027410F"/>
    <w:rsid w:val="00283EDA"/>
    <w:rsid w:val="002C3DAD"/>
    <w:rsid w:val="002E3683"/>
    <w:rsid w:val="002E7F28"/>
    <w:rsid w:val="0030626D"/>
    <w:rsid w:val="00325E17"/>
    <w:rsid w:val="003564D9"/>
    <w:rsid w:val="0036082C"/>
    <w:rsid w:val="0036562A"/>
    <w:rsid w:val="003843B6"/>
    <w:rsid w:val="003B4A8F"/>
    <w:rsid w:val="00400E58"/>
    <w:rsid w:val="00404882"/>
    <w:rsid w:val="00430F40"/>
    <w:rsid w:val="0045042D"/>
    <w:rsid w:val="004A3D57"/>
    <w:rsid w:val="004B63CC"/>
    <w:rsid w:val="004F1F5A"/>
    <w:rsid w:val="00525198"/>
    <w:rsid w:val="00562F5D"/>
    <w:rsid w:val="005971DF"/>
    <w:rsid w:val="006137EA"/>
    <w:rsid w:val="00646254"/>
    <w:rsid w:val="0066254F"/>
    <w:rsid w:val="006D10F4"/>
    <w:rsid w:val="00746005"/>
    <w:rsid w:val="007D1658"/>
    <w:rsid w:val="00811B40"/>
    <w:rsid w:val="008720B0"/>
    <w:rsid w:val="008908A7"/>
    <w:rsid w:val="008A256E"/>
    <w:rsid w:val="008C6787"/>
    <w:rsid w:val="008D4AF4"/>
    <w:rsid w:val="008F5CB2"/>
    <w:rsid w:val="00927552"/>
    <w:rsid w:val="009905C7"/>
    <w:rsid w:val="009B3024"/>
    <w:rsid w:val="009B695F"/>
    <w:rsid w:val="00A46FEA"/>
    <w:rsid w:val="00AA6B9B"/>
    <w:rsid w:val="00AD1B89"/>
    <w:rsid w:val="00AF1827"/>
    <w:rsid w:val="00B36CF2"/>
    <w:rsid w:val="00B718DF"/>
    <w:rsid w:val="00C11A81"/>
    <w:rsid w:val="00C8291D"/>
    <w:rsid w:val="00CF1CDD"/>
    <w:rsid w:val="00D25D2A"/>
    <w:rsid w:val="00D27100"/>
    <w:rsid w:val="00DD77BE"/>
    <w:rsid w:val="00E20E83"/>
    <w:rsid w:val="00E86B99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4090D-0214-4776-91CC-11CABE4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89"/>
    <w:pPr>
      <w:widowControl w:val="0"/>
      <w:jc w:val="both"/>
    </w:pPr>
    <w:rPr>
      <w:rFonts w:ascii="ＭＳ 明朝" w:eastAsia="ＭＳ 明朝" w:hAnsi="Century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eastAsia="BIZ UD明朝 Medium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eastAsia="BIZ UD明朝 Medium" w:hAnsiTheme="majorHAnsi" w:cstheme="majorBidi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eastAsia="BIZ UD明朝 Medium" w:hAnsiTheme="majorHAnsi" w:cstheme="majorBidi"/>
      <w:sz w:val="2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rFonts w:asciiTheme="minorHAnsi" w:eastAsia="BIZ UD明朝 Medium" w:hAnsiTheme="minorHAnsi" w:cstheme="minorBidi"/>
      <w:b/>
      <w:bCs/>
      <w:sz w:val="2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eastAsia="BIZ UD明朝 Medium" w:hAnsiTheme="majorHAnsi" w:cstheme="majorBidi"/>
      <w:sz w:val="2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rFonts w:asciiTheme="minorHAnsi" w:eastAsia="BIZ UD明朝 Medium" w:hAnsiTheme="minorHAnsi" w:cstheme="minorBid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rFonts w:asciiTheme="minorHAnsi" w:eastAsia="BIZ UD明朝 Medium" w:hAnsiTheme="minorHAnsi" w:cstheme="minorBidi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5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paragraph" w:styleId="ab">
    <w:name w:val="Closing"/>
    <w:basedOn w:val="a"/>
    <w:link w:val="ac"/>
    <w:uiPriority w:val="99"/>
    <w:unhideWhenUsed/>
    <w:rsid w:val="00AD1B89"/>
    <w:pPr>
      <w:jc w:val="right"/>
    </w:pPr>
    <w:rPr>
      <w:rFonts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1B89"/>
    <w:rPr>
      <w:rFonts w:ascii="ＭＳ 明朝" w:eastAsia="ＭＳ 明朝" w:hAnsi="ＭＳ 明朝" w:cs="Times New Roman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AD1B89"/>
    <w:pPr>
      <w:jc w:val="center"/>
    </w:pPr>
    <w:rPr>
      <w:rFonts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AD1B89"/>
    <w:rPr>
      <w:rFonts w:ascii="ＭＳ 明朝" w:eastAsia="ＭＳ 明朝" w:hAnsi="ＭＳ 明朝" w:cs="Times New Roman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B89"/>
    <w:rPr>
      <w:rFonts w:ascii="ＭＳ 明朝" w:eastAsia="ＭＳ 明朝" w:hAnsi="Century" w:cs="Times New Roman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1B89"/>
    <w:rPr>
      <w:rFonts w:ascii="ＭＳ 明朝" w:eastAsia="ＭＳ 明朝" w:hAnsi="Century" w:cs="Times New Roman"/>
      <w:sz w:val="24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3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30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EC0B-910A-451D-A859-E184C6DA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28</cp:revision>
  <cp:lastPrinted>2025-03-24T06:48:00Z</cp:lastPrinted>
  <dcterms:created xsi:type="dcterms:W3CDTF">2025-01-24T08:41:00Z</dcterms:created>
  <dcterms:modified xsi:type="dcterms:W3CDTF">2025-03-26T00:54:00Z</dcterms:modified>
</cp:coreProperties>
</file>