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E46A" w14:textId="6B3EA65B" w:rsidR="00C84BF9" w:rsidRPr="009159B8" w:rsidRDefault="00C84BF9" w:rsidP="00C84BF9">
      <w:pPr>
        <w:spacing w:line="340" w:lineRule="exact"/>
        <w:rPr>
          <w:rFonts w:asciiTheme="majorHAnsi" w:eastAsiaTheme="majorHAnsi" w:hAnsiTheme="majorHAnsi"/>
          <w:sz w:val="22"/>
        </w:rPr>
      </w:pPr>
      <w:r w:rsidRPr="009159B8">
        <w:rPr>
          <w:rFonts w:asciiTheme="majorHAnsi" w:eastAsiaTheme="majorHAnsi" w:hAnsiTheme="majorHAnsi" w:hint="eastAsia"/>
          <w:sz w:val="22"/>
        </w:rPr>
        <w:t>様式</w:t>
      </w:r>
      <w:r w:rsidR="009159B8">
        <w:rPr>
          <w:rFonts w:asciiTheme="majorHAnsi" w:eastAsiaTheme="majorHAnsi" w:hAnsiTheme="majorHAnsi" w:hint="eastAsia"/>
          <w:sz w:val="22"/>
        </w:rPr>
        <w:t>４</w:t>
      </w:r>
    </w:p>
    <w:p w14:paraId="50E18ABA" w14:textId="77777777" w:rsidR="00C84BF9" w:rsidRPr="009159B8" w:rsidRDefault="00C84BF9" w:rsidP="00C84BF9">
      <w:pPr>
        <w:spacing w:line="340" w:lineRule="exact"/>
        <w:jc w:val="right"/>
        <w:rPr>
          <w:rFonts w:asciiTheme="majorHAnsi" w:eastAsiaTheme="majorHAnsi" w:hAnsiTheme="majorHAnsi"/>
          <w:sz w:val="22"/>
        </w:rPr>
      </w:pPr>
      <w:r w:rsidRPr="009159B8">
        <w:rPr>
          <w:rFonts w:asciiTheme="majorHAnsi" w:eastAsiaTheme="majorHAnsi" w:hAnsiTheme="majorHAnsi" w:hint="eastAsia"/>
          <w:sz w:val="22"/>
        </w:rPr>
        <w:t xml:space="preserve">令和　　年　　月　　日 </w:t>
      </w:r>
    </w:p>
    <w:p w14:paraId="515A1648" w14:textId="5A831B44" w:rsidR="00C84BF9" w:rsidRPr="009159B8" w:rsidRDefault="00C84BF9" w:rsidP="00C84BF9">
      <w:pPr>
        <w:spacing w:line="340" w:lineRule="exact"/>
        <w:rPr>
          <w:rFonts w:asciiTheme="majorHAnsi" w:eastAsiaTheme="majorHAnsi" w:hAnsiTheme="majorHAnsi"/>
          <w:sz w:val="22"/>
        </w:rPr>
      </w:pPr>
    </w:p>
    <w:p w14:paraId="08159D81" w14:textId="1CED9F9B" w:rsidR="00C84BF9" w:rsidRDefault="00C84BF9" w:rsidP="00C84BF9">
      <w:pPr>
        <w:spacing w:line="340" w:lineRule="exact"/>
        <w:rPr>
          <w:rFonts w:asciiTheme="majorHAnsi" w:eastAsiaTheme="majorHAnsi" w:hAnsiTheme="majorHAnsi"/>
          <w:sz w:val="22"/>
        </w:rPr>
      </w:pPr>
    </w:p>
    <w:p w14:paraId="6310B80D" w14:textId="1D60502B" w:rsidR="009159B8" w:rsidRDefault="009159B8" w:rsidP="009159B8">
      <w:pPr>
        <w:spacing w:line="340" w:lineRule="exact"/>
        <w:jc w:val="center"/>
        <w:rPr>
          <w:rFonts w:asciiTheme="majorHAnsi" w:eastAsiaTheme="majorHAnsi" w:hAnsiTheme="majorHAnsi"/>
          <w:sz w:val="22"/>
        </w:rPr>
      </w:pPr>
      <w:r>
        <w:rPr>
          <w:rFonts w:asciiTheme="majorHAnsi" w:eastAsiaTheme="majorHAnsi" w:hAnsiTheme="majorHAnsi" w:hint="eastAsia"/>
          <w:sz w:val="22"/>
        </w:rPr>
        <w:t>＜加須駅周辺の新たなまちづくりに関する公募型サウンディング調査＞</w:t>
      </w:r>
    </w:p>
    <w:p w14:paraId="12F03FF7" w14:textId="77777777" w:rsidR="009159B8" w:rsidRPr="009159B8" w:rsidRDefault="009159B8" w:rsidP="009159B8">
      <w:pPr>
        <w:spacing w:line="340" w:lineRule="exact"/>
        <w:jc w:val="center"/>
        <w:rPr>
          <w:rFonts w:asciiTheme="majorHAnsi" w:eastAsiaTheme="majorHAnsi" w:hAnsiTheme="majorHAnsi"/>
          <w:sz w:val="22"/>
        </w:rPr>
      </w:pPr>
    </w:p>
    <w:p w14:paraId="40480D12" w14:textId="77777777" w:rsidR="00C84BF9" w:rsidRPr="009159B8" w:rsidRDefault="00C84BF9" w:rsidP="00C84BF9">
      <w:pPr>
        <w:spacing w:line="340" w:lineRule="exact"/>
        <w:jc w:val="center"/>
        <w:rPr>
          <w:rFonts w:asciiTheme="majorHAnsi" w:eastAsiaTheme="majorHAnsi" w:hAnsiTheme="majorHAnsi"/>
          <w:sz w:val="28"/>
          <w:szCs w:val="28"/>
        </w:rPr>
      </w:pPr>
      <w:r w:rsidRPr="009159B8">
        <w:rPr>
          <w:rFonts w:asciiTheme="majorHAnsi" w:eastAsiaTheme="majorHAnsi" w:hAnsiTheme="majorHAnsi" w:hint="eastAsia"/>
          <w:sz w:val="28"/>
          <w:szCs w:val="28"/>
        </w:rPr>
        <w:t>会社概要調書</w:t>
      </w:r>
    </w:p>
    <w:p w14:paraId="6384657F" w14:textId="77777777" w:rsidR="009159B8" w:rsidRPr="009159B8" w:rsidRDefault="009159B8" w:rsidP="00CA2D8A">
      <w:pPr>
        <w:spacing w:line="340" w:lineRule="exact"/>
        <w:jc w:val="left"/>
        <w:rPr>
          <w:rFonts w:asciiTheme="majorHAnsi" w:eastAsiaTheme="majorHAnsi" w:hAnsiTheme="majorHAnsi"/>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641"/>
      </w:tblGrid>
      <w:tr w:rsidR="007379E5" w:rsidRPr="009159B8" w14:paraId="0E2D00E2"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D8AEBF" w14:textId="23001D43" w:rsidR="007379E5" w:rsidRPr="009159B8" w:rsidRDefault="007379E5" w:rsidP="00CD5A25">
            <w:pPr>
              <w:spacing w:line="340" w:lineRule="exact"/>
              <w:jc w:val="center"/>
              <w:rPr>
                <w:rFonts w:asciiTheme="majorHAnsi" w:eastAsiaTheme="majorHAnsi" w:hAnsiTheme="majorHAnsi"/>
                <w:color w:val="000000" w:themeColor="text1"/>
                <w:sz w:val="22"/>
              </w:rPr>
            </w:pPr>
            <w:r w:rsidRPr="009159B8">
              <w:rPr>
                <w:rFonts w:asciiTheme="majorHAnsi" w:eastAsiaTheme="majorHAnsi" w:hAnsiTheme="majorHAnsi" w:hint="eastAsia"/>
                <w:color w:val="000000" w:themeColor="text1"/>
                <w:sz w:val="22"/>
              </w:rPr>
              <w:t>法人等の商号</w:t>
            </w:r>
            <w:r w:rsidR="00CD5A25">
              <w:rPr>
                <w:rFonts w:asciiTheme="majorHAnsi" w:eastAsiaTheme="majorHAnsi" w:hAnsiTheme="majorHAnsi" w:hint="eastAsia"/>
                <w:color w:val="000000" w:themeColor="text1"/>
                <w:sz w:val="22"/>
              </w:rPr>
              <w:t>・</w:t>
            </w:r>
            <w:r w:rsidRPr="009159B8">
              <w:rPr>
                <w:rFonts w:asciiTheme="majorHAnsi" w:eastAsiaTheme="majorHAnsi" w:hAnsiTheme="majorHAnsi" w:hint="eastAsia"/>
                <w:color w:val="000000" w:themeColor="text1"/>
                <w:sz w:val="22"/>
              </w:rPr>
              <w:t>名称</w:t>
            </w:r>
          </w:p>
        </w:tc>
        <w:tc>
          <w:tcPr>
            <w:tcW w:w="6641" w:type="dxa"/>
            <w:tcBorders>
              <w:top w:val="single" w:sz="4" w:space="0" w:color="auto"/>
              <w:left w:val="single" w:sz="4" w:space="0" w:color="auto"/>
              <w:bottom w:val="single" w:sz="4" w:space="0" w:color="auto"/>
              <w:right w:val="single" w:sz="4" w:space="0" w:color="auto"/>
            </w:tcBorders>
            <w:vAlign w:val="center"/>
          </w:tcPr>
          <w:p w14:paraId="1EB483B2" w14:textId="77777777" w:rsidR="007379E5" w:rsidRPr="009159B8" w:rsidRDefault="007379E5" w:rsidP="00DA6BA1">
            <w:pPr>
              <w:spacing w:line="340" w:lineRule="exact"/>
              <w:rPr>
                <w:rFonts w:asciiTheme="majorHAnsi" w:eastAsiaTheme="majorHAnsi" w:hAnsiTheme="majorHAnsi"/>
                <w:color w:val="000000" w:themeColor="text1"/>
                <w:sz w:val="22"/>
              </w:rPr>
            </w:pPr>
          </w:p>
        </w:tc>
      </w:tr>
      <w:tr w:rsidR="007379E5" w:rsidRPr="009159B8" w14:paraId="4D8EE9BD"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87A0EF"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代表者名</w:t>
            </w:r>
          </w:p>
        </w:tc>
        <w:tc>
          <w:tcPr>
            <w:tcW w:w="6641" w:type="dxa"/>
            <w:tcBorders>
              <w:top w:val="single" w:sz="4" w:space="0" w:color="auto"/>
              <w:left w:val="single" w:sz="4" w:space="0" w:color="auto"/>
              <w:bottom w:val="single" w:sz="4" w:space="0" w:color="auto"/>
              <w:right w:val="single" w:sz="4" w:space="0" w:color="auto"/>
            </w:tcBorders>
            <w:vAlign w:val="center"/>
          </w:tcPr>
          <w:p w14:paraId="4135F1ED"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308E4F1F"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A9CCED"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所在地</w:t>
            </w:r>
          </w:p>
        </w:tc>
        <w:tc>
          <w:tcPr>
            <w:tcW w:w="6641" w:type="dxa"/>
            <w:tcBorders>
              <w:top w:val="single" w:sz="4" w:space="0" w:color="auto"/>
              <w:left w:val="single" w:sz="4" w:space="0" w:color="auto"/>
              <w:bottom w:val="single" w:sz="4" w:space="0" w:color="auto"/>
              <w:right w:val="single" w:sz="4" w:space="0" w:color="auto"/>
            </w:tcBorders>
            <w:vAlign w:val="center"/>
          </w:tcPr>
          <w:p w14:paraId="5327950F"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7E5B4769"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7E169A"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設立年月</w:t>
            </w:r>
          </w:p>
        </w:tc>
        <w:tc>
          <w:tcPr>
            <w:tcW w:w="6641" w:type="dxa"/>
            <w:tcBorders>
              <w:top w:val="single" w:sz="4" w:space="0" w:color="auto"/>
              <w:left w:val="single" w:sz="4" w:space="0" w:color="auto"/>
              <w:bottom w:val="single" w:sz="4" w:space="0" w:color="auto"/>
              <w:right w:val="single" w:sz="4" w:space="0" w:color="auto"/>
            </w:tcBorders>
            <w:vAlign w:val="center"/>
          </w:tcPr>
          <w:p w14:paraId="2635F095"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62106448"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CF8BB2"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資本金</w:t>
            </w:r>
          </w:p>
        </w:tc>
        <w:tc>
          <w:tcPr>
            <w:tcW w:w="6641" w:type="dxa"/>
            <w:tcBorders>
              <w:top w:val="single" w:sz="4" w:space="0" w:color="auto"/>
              <w:left w:val="single" w:sz="4" w:space="0" w:color="auto"/>
              <w:bottom w:val="single" w:sz="4" w:space="0" w:color="auto"/>
              <w:right w:val="single" w:sz="4" w:space="0" w:color="auto"/>
            </w:tcBorders>
            <w:vAlign w:val="center"/>
          </w:tcPr>
          <w:p w14:paraId="4B2EEB94"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002B9E59"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E3FDFE"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売上高</w:t>
            </w:r>
          </w:p>
        </w:tc>
        <w:tc>
          <w:tcPr>
            <w:tcW w:w="6641" w:type="dxa"/>
            <w:tcBorders>
              <w:top w:val="single" w:sz="4" w:space="0" w:color="auto"/>
              <w:left w:val="single" w:sz="4" w:space="0" w:color="auto"/>
              <w:bottom w:val="single" w:sz="4" w:space="0" w:color="auto"/>
              <w:right w:val="single" w:sz="4" w:space="0" w:color="auto"/>
            </w:tcBorders>
            <w:vAlign w:val="center"/>
          </w:tcPr>
          <w:p w14:paraId="2A93B8F7"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7DCEC6FA"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665BCE"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従業員数</w:t>
            </w:r>
          </w:p>
        </w:tc>
        <w:tc>
          <w:tcPr>
            <w:tcW w:w="6641" w:type="dxa"/>
            <w:tcBorders>
              <w:top w:val="single" w:sz="4" w:space="0" w:color="auto"/>
              <w:left w:val="single" w:sz="4" w:space="0" w:color="auto"/>
              <w:bottom w:val="single" w:sz="4" w:space="0" w:color="auto"/>
              <w:right w:val="single" w:sz="4" w:space="0" w:color="auto"/>
            </w:tcBorders>
            <w:vAlign w:val="center"/>
          </w:tcPr>
          <w:p w14:paraId="05DCAC68"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4E96BA6D"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B463AE"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資格・登録等</w:t>
            </w:r>
          </w:p>
        </w:tc>
        <w:tc>
          <w:tcPr>
            <w:tcW w:w="6641" w:type="dxa"/>
            <w:tcBorders>
              <w:top w:val="single" w:sz="4" w:space="0" w:color="auto"/>
              <w:left w:val="single" w:sz="4" w:space="0" w:color="auto"/>
              <w:bottom w:val="single" w:sz="4" w:space="0" w:color="auto"/>
              <w:right w:val="single" w:sz="4" w:space="0" w:color="auto"/>
            </w:tcBorders>
            <w:vAlign w:val="center"/>
          </w:tcPr>
          <w:p w14:paraId="2360AB42"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3D4BF4C4"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7AB677"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事業概要</w:t>
            </w:r>
          </w:p>
        </w:tc>
        <w:tc>
          <w:tcPr>
            <w:tcW w:w="6641" w:type="dxa"/>
            <w:tcBorders>
              <w:top w:val="single" w:sz="4" w:space="0" w:color="auto"/>
              <w:left w:val="single" w:sz="4" w:space="0" w:color="auto"/>
              <w:bottom w:val="single" w:sz="4" w:space="0" w:color="auto"/>
              <w:right w:val="single" w:sz="4" w:space="0" w:color="auto"/>
            </w:tcBorders>
            <w:vAlign w:val="center"/>
          </w:tcPr>
          <w:p w14:paraId="09B69A59"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r w:rsidR="007379E5" w:rsidRPr="009159B8" w14:paraId="6EFA6B95" w14:textId="77777777" w:rsidTr="00730888">
        <w:trPr>
          <w:trHeight w:val="1077"/>
        </w:trPr>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F9D208" w14:textId="77777777" w:rsidR="007379E5" w:rsidRPr="009159B8" w:rsidRDefault="007379E5" w:rsidP="00DA6BA1">
            <w:pPr>
              <w:spacing w:line="340" w:lineRule="exact"/>
              <w:jc w:val="center"/>
              <w:rPr>
                <w:rFonts w:asciiTheme="majorHAnsi" w:eastAsiaTheme="majorHAnsi" w:hAnsiTheme="majorHAnsi"/>
                <w:color w:val="000000" w:themeColor="text1"/>
                <w:sz w:val="22"/>
                <w:lang w:eastAsia="en-US"/>
              </w:rPr>
            </w:pPr>
            <w:r w:rsidRPr="009159B8">
              <w:rPr>
                <w:rFonts w:asciiTheme="majorHAnsi" w:eastAsiaTheme="majorHAnsi" w:hAnsiTheme="majorHAnsi" w:hint="eastAsia"/>
                <w:color w:val="000000" w:themeColor="text1"/>
                <w:sz w:val="22"/>
              </w:rPr>
              <w:t>沿革</w:t>
            </w:r>
          </w:p>
        </w:tc>
        <w:tc>
          <w:tcPr>
            <w:tcW w:w="6641" w:type="dxa"/>
            <w:tcBorders>
              <w:top w:val="single" w:sz="4" w:space="0" w:color="auto"/>
              <w:left w:val="single" w:sz="4" w:space="0" w:color="auto"/>
              <w:bottom w:val="single" w:sz="4" w:space="0" w:color="auto"/>
              <w:right w:val="single" w:sz="4" w:space="0" w:color="auto"/>
            </w:tcBorders>
            <w:vAlign w:val="center"/>
          </w:tcPr>
          <w:p w14:paraId="7BFB33AD" w14:textId="77777777" w:rsidR="007379E5" w:rsidRPr="009159B8" w:rsidRDefault="007379E5" w:rsidP="00DA6BA1">
            <w:pPr>
              <w:spacing w:line="340" w:lineRule="exact"/>
              <w:rPr>
                <w:rFonts w:asciiTheme="majorHAnsi" w:eastAsiaTheme="majorHAnsi" w:hAnsiTheme="majorHAnsi"/>
                <w:color w:val="000000" w:themeColor="text1"/>
                <w:sz w:val="22"/>
                <w:lang w:eastAsia="en-US"/>
              </w:rPr>
            </w:pPr>
          </w:p>
        </w:tc>
      </w:tr>
    </w:tbl>
    <w:p w14:paraId="17FE1729" w14:textId="608EE941" w:rsidR="007379E5" w:rsidRPr="009159B8" w:rsidRDefault="009159B8" w:rsidP="00730888">
      <w:pPr>
        <w:spacing w:line="340" w:lineRule="exact"/>
        <w:rPr>
          <w:rFonts w:asciiTheme="majorHAnsi" w:eastAsiaTheme="majorHAnsi" w:hAnsiTheme="majorHAnsi"/>
          <w:sz w:val="22"/>
        </w:rPr>
      </w:pPr>
      <w:r>
        <w:rPr>
          <w:rFonts w:asciiTheme="majorHAnsi" w:eastAsiaTheme="majorHAnsi" w:hAnsiTheme="majorHAnsi" w:hint="eastAsia"/>
          <w:sz w:val="22"/>
        </w:rPr>
        <w:t>※グループで参加</w:t>
      </w:r>
      <w:r w:rsidR="007379E5" w:rsidRPr="009159B8">
        <w:rPr>
          <w:rFonts w:asciiTheme="majorHAnsi" w:eastAsiaTheme="majorHAnsi" w:hAnsiTheme="majorHAnsi" w:hint="eastAsia"/>
          <w:sz w:val="22"/>
        </w:rPr>
        <w:t>する場合は、構成する事業者</w:t>
      </w:r>
      <w:r>
        <w:rPr>
          <w:rFonts w:asciiTheme="majorHAnsi" w:eastAsiaTheme="majorHAnsi" w:hAnsiTheme="majorHAnsi" w:hint="eastAsia"/>
          <w:sz w:val="22"/>
        </w:rPr>
        <w:t>ごと</w:t>
      </w:r>
      <w:r w:rsidR="007379E5" w:rsidRPr="009159B8">
        <w:rPr>
          <w:rFonts w:asciiTheme="majorHAnsi" w:eastAsiaTheme="majorHAnsi" w:hAnsiTheme="majorHAnsi" w:hint="eastAsia"/>
          <w:sz w:val="22"/>
        </w:rPr>
        <w:t>に作成</w:t>
      </w:r>
      <w:r w:rsidR="007A5C58">
        <w:rPr>
          <w:rFonts w:asciiTheme="majorHAnsi" w:eastAsiaTheme="majorHAnsi" w:hAnsiTheme="majorHAnsi" w:hint="eastAsia"/>
          <w:sz w:val="22"/>
        </w:rPr>
        <w:t>の上、「共同企業体構成表」（様式５）</w:t>
      </w:r>
      <w:bookmarkStart w:id="0" w:name="_GoBack"/>
      <w:bookmarkEnd w:id="0"/>
      <w:r w:rsidR="007A5C58">
        <w:rPr>
          <w:rFonts w:asciiTheme="majorHAnsi" w:eastAsiaTheme="majorHAnsi" w:hAnsiTheme="majorHAnsi" w:hint="eastAsia"/>
          <w:sz w:val="22"/>
        </w:rPr>
        <w:t>も提出</w:t>
      </w:r>
      <w:r w:rsidR="007379E5" w:rsidRPr="009159B8">
        <w:rPr>
          <w:rFonts w:asciiTheme="majorHAnsi" w:eastAsiaTheme="majorHAnsi" w:hAnsiTheme="majorHAnsi" w:hint="eastAsia"/>
          <w:sz w:val="22"/>
        </w:rPr>
        <w:t>してください。</w:t>
      </w:r>
    </w:p>
    <w:sectPr w:rsidR="007379E5" w:rsidRPr="009159B8" w:rsidSect="00730888">
      <w:footerReference w:type="default" r:id="rId8"/>
      <w:pgSz w:w="11906" w:h="16838"/>
      <w:pgMar w:top="1134" w:right="1418" w:bottom="1134" w:left="1418" w:header="851" w:footer="25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4E8FE" w14:textId="77777777" w:rsidR="0056663D" w:rsidRDefault="0056663D" w:rsidP="00A84342">
      <w:r>
        <w:separator/>
      </w:r>
    </w:p>
  </w:endnote>
  <w:endnote w:type="continuationSeparator" w:id="0">
    <w:p w14:paraId="0446988D" w14:textId="77777777" w:rsidR="0056663D" w:rsidRDefault="0056663D" w:rsidP="00A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92F7" w14:textId="1DC43CC6" w:rsidR="00947C95" w:rsidRDefault="00947C95">
    <w:pPr>
      <w:pStyle w:val="a7"/>
      <w:jc w:val="center"/>
    </w:pPr>
  </w:p>
  <w:p w14:paraId="6E0DC939" w14:textId="77777777" w:rsidR="00947C95" w:rsidRDefault="00947C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8340" w14:textId="77777777" w:rsidR="0056663D" w:rsidRDefault="0056663D" w:rsidP="00A84342">
      <w:r>
        <w:separator/>
      </w:r>
    </w:p>
  </w:footnote>
  <w:footnote w:type="continuationSeparator" w:id="0">
    <w:p w14:paraId="7FA9A10C" w14:textId="77777777" w:rsidR="0056663D" w:rsidRDefault="0056663D" w:rsidP="00A8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4D4"/>
    <w:multiLevelType w:val="hybridMultilevel"/>
    <w:tmpl w:val="432A2132"/>
    <w:lvl w:ilvl="0" w:tplc="CD5CDEC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F5DAA"/>
    <w:multiLevelType w:val="hybridMultilevel"/>
    <w:tmpl w:val="2B8C262E"/>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 w15:restartNumberingAfterBreak="0">
    <w:nsid w:val="19435B45"/>
    <w:multiLevelType w:val="hybridMultilevel"/>
    <w:tmpl w:val="11A8B2A0"/>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7F5E09"/>
    <w:multiLevelType w:val="hybridMultilevel"/>
    <w:tmpl w:val="86200E90"/>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22334241"/>
    <w:multiLevelType w:val="hybridMultilevel"/>
    <w:tmpl w:val="ED86BFC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5916CB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27A5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9A48F2"/>
    <w:multiLevelType w:val="hybridMultilevel"/>
    <w:tmpl w:val="673E3D2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FC0332"/>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30F6834"/>
    <w:multiLevelType w:val="hybridMultilevel"/>
    <w:tmpl w:val="AA367A26"/>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7D7E8D"/>
    <w:multiLevelType w:val="hybridMultilevel"/>
    <w:tmpl w:val="69D21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E53532"/>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C10AB"/>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95B5F"/>
    <w:multiLevelType w:val="hybridMultilevel"/>
    <w:tmpl w:val="3F1C6F58"/>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4C152F"/>
    <w:multiLevelType w:val="hybridMultilevel"/>
    <w:tmpl w:val="83AE4AFE"/>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1172DB"/>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1433EC"/>
    <w:multiLevelType w:val="hybridMultilevel"/>
    <w:tmpl w:val="2102BBC2"/>
    <w:lvl w:ilvl="0" w:tplc="AB02F0EC">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6C52957"/>
    <w:multiLevelType w:val="hybridMultilevel"/>
    <w:tmpl w:val="D320263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9"/>
  </w:num>
  <w:num w:numId="3">
    <w:abstractNumId w:val="17"/>
  </w:num>
  <w:num w:numId="4">
    <w:abstractNumId w:val="13"/>
  </w:num>
  <w:num w:numId="5">
    <w:abstractNumId w:val="2"/>
  </w:num>
  <w:num w:numId="6">
    <w:abstractNumId w:val="4"/>
  </w:num>
  <w:num w:numId="7">
    <w:abstractNumId w:val="1"/>
  </w:num>
  <w:num w:numId="8">
    <w:abstractNumId w:val="7"/>
  </w:num>
  <w:num w:numId="9">
    <w:abstractNumId w:val="12"/>
  </w:num>
  <w:num w:numId="10">
    <w:abstractNumId w:val="5"/>
  </w:num>
  <w:num w:numId="11">
    <w:abstractNumId w:val="6"/>
  </w:num>
  <w:num w:numId="12">
    <w:abstractNumId w:val="11"/>
  </w:num>
  <w:num w:numId="13">
    <w:abstractNumId w:val="8"/>
  </w:num>
  <w:num w:numId="14">
    <w:abstractNumId w:val="16"/>
  </w:num>
  <w:num w:numId="15">
    <w:abstractNumId w:val="14"/>
  </w:num>
  <w:num w:numId="16">
    <w:abstractNumId w:val="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01"/>
    <w:rsid w:val="00017872"/>
    <w:rsid w:val="00074767"/>
    <w:rsid w:val="000749C4"/>
    <w:rsid w:val="000932F8"/>
    <w:rsid w:val="000B09BD"/>
    <w:rsid w:val="000D7614"/>
    <w:rsid w:val="00101125"/>
    <w:rsid w:val="00137E8C"/>
    <w:rsid w:val="001A2B2F"/>
    <w:rsid w:val="001C09C4"/>
    <w:rsid w:val="001C5FAD"/>
    <w:rsid w:val="001D3D67"/>
    <w:rsid w:val="001F173C"/>
    <w:rsid w:val="00204A13"/>
    <w:rsid w:val="00211065"/>
    <w:rsid w:val="00233513"/>
    <w:rsid w:val="00246E40"/>
    <w:rsid w:val="002B046D"/>
    <w:rsid w:val="002C2C7F"/>
    <w:rsid w:val="002D3132"/>
    <w:rsid w:val="002F2D71"/>
    <w:rsid w:val="00383B79"/>
    <w:rsid w:val="00385893"/>
    <w:rsid w:val="003A7FC6"/>
    <w:rsid w:val="003B7AAA"/>
    <w:rsid w:val="003C5F57"/>
    <w:rsid w:val="003C63D6"/>
    <w:rsid w:val="003E60F8"/>
    <w:rsid w:val="00433EDE"/>
    <w:rsid w:val="00456593"/>
    <w:rsid w:val="00473B0C"/>
    <w:rsid w:val="00482859"/>
    <w:rsid w:val="004A5647"/>
    <w:rsid w:val="004B1FA4"/>
    <w:rsid w:val="004E0D67"/>
    <w:rsid w:val="00511A7A"/>
    <w:rsid w:val="005235C4"/>
    <w:rsid w:val="0053415B"/>
    <w:rsid w:val="005421C6"/>
    <w:rsid w:val="00547275"/>
    <w:rsid w:val="0056663D"/>
    <w:rsid w:val="0057570D"/>
    <w:rsid w:val="005E4554"/>
    <w:rsid w:val="005E5ACA"/>
    <w:rsid w:val="005F627E"/>
    <w:rsid w:val="00647735"/>
    <w:rsid w:val="0066555E"/>
    <w:rsid w:val="00670C60"/>
    <w:rsid w:val="00685197"/>
    <w:rsid w:val="006B64F9"/>
    <w:rsid w:val="006E597C"/>
    <w:rsid w:val="006F41B8"/>
    <w:rsid w:val="00712DDF"/>
    <w:rsid w:val="00730888"/>
    <w:rsid w:val="007379E5"/>
    <w:rsid w:val="00740D7D"/>
    <w:rsid w:val="007A5C58"/>
    <w:rsid w:val="007C4F41"/>
    <w:rsid w:val="007D3274"/>
    <w:rsid w:val="007D4D30"/>
    <w:rsid w:val="0080555D"/>
    <w:rsid w:val="00820F76"/>
    <w:rsid w:val="00864999"/>
    <w:rsid w:val="008D6C82"/>
    <w:rsid w:val="008F268B"/>
    <w:rsid w:val="0090392C"/>
    <w:rsid w:val="009159B8"/>
    <w:rsid w:val="00942CD8"/>
    <w:rsid w:val="009466F0"/>
    <w:rsid w:val="00947C95"/>
    <w:rsid w:val="00975B3F"/>
    <w:rsid w:val="009A44CE"/>
    <w:rsid w:val="009C1BFE"/>
    <w:rsid w:val="009C44D5"/>
    <w:rsid w:val="009D23D7"/>
    <w:rsid w:val="00A01AA4"/>
    <w:rsid w:val="00A37B54"/>
    <w:rsid w:val="00A664F8"/>
    <w:rsid w:val="00A8101E"/>
    <w:rsid w:val="00A84342"/>
    <w:rsid w:val="00AA60D8"/>
    <w:rsid w:val="00B42312"/>
    <w:rsid w:val="00B520FE"/>
    <w:rsid w:val="00B52975"/>
    <w:rsid w:val="00B53C0A"/>
    <w:rsid w:val="00B6267B"/>
    <w:rsid w:val="00BD5AD3"/>
    <w:rsid w:val="00BE5425"/>
    <w:rsid w:val="00C11A8E"/>
    <w:rsid w:val="00C11C1E"/>
    <w:rsid w:val="00C61578"/>
    <w:rsid w:val="00C84BF9"/>
    <w:rsid w:val="00C87B09"/>
    <w:rsid w:val="00CA2D8A"/>
    <w:rsid w:val="00CD4CC5"/>
    <w:rsid w:val="00CD5A25"/>
    <w:rsid w:val="00D22282"/>
    <w:rsid w:val="00D224BD"/>
    <w:rsid w:val="00D2503B"/>
    <w:rsid w:val="00D40CBD"/>
    <w:rsid w:val="00D635CA"/>
    <w:rsid w:val="00D72888"/>
    <w:rsid w:val="00D84B82"/>
    <w:rsid w:val="00D9170D"/>
    <w:rsid w:val="00DA6BA1"/>
    <w:rsid w:val="00DC2CE4"/>
    <w:rsid w:val="00DC3A77"/>
    <w:rsid w:val="00DD587C"/>
    <w:rsid w:val="00E04A22"/>
    <w:rsid w:val="00E44173"/>
    <w:rsid w:val="00E45154"/>
    <w:rsid w:val="00E60DCB"/>
    <w:rsid w:val="00E66952"/>
    <w:rsid w:val="00E71B0D"/>
    <w:rsid w:val="00E83576"/>
    <w:rsid w:val="00EF7416"/>
    <w:rsid w:val="00F0630F"/>
    <w:rsid w:val="00F15E50"/>
    <w:rsid w:val="00F24573"/>
    <w:rsid w:val="00F41BA4"/>
    <w:rsid w:val="00F43985"/>
    <w:rsid w:val="00F53501"/>
    <w:rsid w:val="00F870A1"/>
    <w:rsid w:val="00FA3A1A"/>
    <w:rsid w:val="00FB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63BD7B"/>
  <w15:chartTrackingRefBased/>
  <w15:docId w15:val="{8C577ECF-3362-4C6B-BF39-EC6BB4F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qFormat/>
    <w:rsid w:val="00B52975"/>
    <w:pPr>
      <w:keepNext/>
      <w:keepLines/>
      <w:spacing w:after="64" w:line="256" w:lineRule="auto"/>
      <w:ind w:left="10" w:right="108" w:hanging="10"/>
      <w:jc w:val="center"/>
      <w:outlineLvl w:val="0"/>
    </w:pPr>
    <w:rPr>
      <w:rFonts w:ascii="ＭＳ 明朝" w:eastAsia="ＭＳ 明朝" w:hAnsi="ＭＳ 明朝" w:cs="ＭＳ Ｐゴシック"/>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A7A"/>
    <w:pPr>
      <w:ind w:leftChars="400" w:left="840"/>
    </w:pPr>
  </w:style>
  <w:style w:type="table" w:styleId="a4">
    <w:name w:val="Table Grid"/>
    <w:basedOn w:val="a1"/>
    <w:rsid w:val="001C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2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B52975"/>
    <w:rPr>
      <w:rFonts w:ascii="ＭＳ 明朝" w:eastAsia="ＭＳ 明朝" w:hAnsi="ＭＳ 明朝" w:cs="ＭＳ Ｐゴシック"/>
      <w:color w:val="000000"/>
      <w:sz w:val="32"/>
      <w:szCs w:val="20"/>
    </w:rPr>
  </w:style>
  <w:style w:type="paragraph" w:styleId="a5">
    <w:name w:val="header"/>
    <w:basedOn w:val="a"/>
    <w:link w:val="a6"/>
    <w:uiPriority w:val="99"/>
    <w:unhideWhenUsed/>
    <w:rsid w:val="00A84342"/>
    <w:pPr>
      <w:tabs>
        <w:tab w:val="center" w:pos="4252"/>
        <w:tab w:val="right" w:pos="8504"/>
      </w:tabs>
      <w:snapToGrid w:val="0"/>
    </w:pPr>
  </w:style>
  <w:style w:type="character" w:customStyle="1" w:styleId="a6">
    <w:name w:val="ヘッダー (文字)"/>
    <w:basedOn w:val="a0"/>
    <w:link w:val="a5"/>
    <w:uiPriority w:val="99"/>
    <w:rsid w:val="00A84342"/>
  </w:style>
  <w:style w:type="paragraph" w:styleId="a7">
    <w:name w:val="footer"/>
    <w:basedOn w:val="a"/>
    <w:link w:val="a8"/>
    <w:uiPriority w:val="99"/>
    <w:unhideWhenUsed/>
    <w:rsid w:val="00A84342"/>
    <w:pPr>
      <w:tabs>
        <w:tab w:val="center" w:pos="4252"/>
        <w:tab w:val="right" w:pos="8504"/>
      </w:tabs>
      <w:snapToGrid w:val="0"/>
    </w:pPr>
  </w:style>
  <w:style w:type="character" w:customStyle="1" w:styleId="a8">
    <w:name w:val="フッター (文字)"/>
    <w:basedOn w:val="a0"/>
    <w:link w:val="a7"/>
    <w:uiPriority w:val="99"/>
    <w:rsid w:val="00A84342"/>
  </w:style>
  <w:style w:type="character" w:styleId="a9">
    <w:name w:val="annotation reference"/>
    <w:basedOn w:val="a0"/>
    <w:uiPriority w:val="99"/>
    <w:semiHidden/>
    <w:unhideWhenUsed/>
    <w:rsid w:val="002B046D"/>
    <w:rPr>
      <w:sz w:val="18"/>
      <w:szCs w:val="18"/>
    </w:rPr>
  </w:style>
  <w:style w:type="paragraph" w:styleId="aa">
    <w:name w:val="annotation text"/>
    <w:basedOn w:val="a"/>
    <w:link w:val="ab"/>
    <w:uiPriority w:val="99"/>
    <w:semiHidden/>
    <w:unhideWhenUsed/>
    <w:rsid w:val="002B046D"/>
    <w:pPr>
      <w:jc w:val="left"/>
    </w:pPr>
  </w:style>
  <w:style w:type="character" w:customStyle="1" w:styleId="ab">
    <w:name w:val="コメント文字列 (文字)"/>
    <w:basedOn w:val="a0"/>
    <w:link w:val="aa"/>
    <w:uiPriority w:val="99"/>
    <w:semiHidden/>
    <w:rsid w:val="002B046D"/>
  </w:style>
  <w:style w:type="paragraph" w:styleId="ac">
    <w:name w:val="annotation subject"/>
    <w:basedOn w:val="aa"/>
    <w:next w:val="aa"/>
    <w:link w:val="ad"/>
    <w:uiPriority w:val="99"/>
    <w:semiHidden/>
    <w:unhideWhenUsed/>
    <w:rsid w:val="002B046D"/>
    <w:rPr>
      <w:b/>
      <w:bCs/>
    </w:rPr>
  </w:style>
  <w:style w:type="character" w:customStyle="1" w:styleId="ad">
    <w:name w:val="コメント内容 (文字)"/>
    <w:basedOn w:val="ab"/>
    <w:link w:val="ac"/>
    <w:uiPriority w:val="99"/>
    <w:semiHidden/>
    <w:rsid w:val="002B046D"/>
    <w:rPr>
      <w:b/>
      <w:bCs/>
    </w:rPr>
  </w:style>
  <w:style w:type="paragraph" w:styleId="ae">
    <w:name w:val="Balloon Text"/>
    <w:basedOn w:val="a"/>
    <w:link w:val="af"/>
    <w:uiPriority w:val="99"/>
    <w:semiHidden/>
    <w:unhideWhenUsed/>
    <w:rsid w:val="002B046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3909">
      <w:bodyDiv w:val="1"/>
      <w:marLeft w:val="0"/>
      <w:marRight w:val="0"/>
      <w:marTop w:val="0"/>
      <w:marBottom w:val="0"/>
      <w:divBdr>
        <w:top w:val="none" w:sz="0" w:space="0" w:color="auto"/>
        <w:left w:val="none" w:sz="0" w:space="0" w:color="auto"/>
        <w:bottom w:val="none" w:sz="0" w:space="0" w:color="auto"/>
        <w:right w:val="none" w:sz="0" w:space="0" w:color="auto"/>
      </w:divBdr>
    </w:div>
    <w:div w:id="153882595">
      <w:bodyDiv w:val="1"/>
      <w:marLeft w:val="0"/>
      <w:marRight w:val="0"/>
      <w:marTop w:val="0"/>
      <w:marBottom w:val="0"/>
      <w:divBdr>
        <w:top w:val="none" w:sz="0" w:space="0" w:color="auto"/>
        <w:left w:val="none" w:sz="0" w:space="0" w:color="auto"/>
        <w:bottom w:val="none" w:sz="0" w:space="0" w:color="auto"/>
        <w:right w:val="none" w:sz="0" w:space="0" w:color="auto"/>
      </w:divBdr>
    </w:div>
    <w:div w:id="230888491">
      <w:bodyDiv w:val="1"/>
      <w:marLeft w:val="0"/>
      <w:marRight w:val="0"/>
      <w:marTop w:val="0"/>
      <w:marBottom w:val="0"/>
      <w:divBdr>
        <w:top w:val="none" w:sz="0" w:space="0" w:color="auto"/>
        <w:left w:val="none" w:sz="0" w:space="0" w:color="auto"/>
        <w:bottom w:val="none" w:sz="0" w:space="0" w:color="auto"/>
        <w:right w:val="none" w:sz="0" w:space="0" w:color="auto"/>
      </w:divBdr>
    </w:div>
    <w:div w:id="233319690">
      <w:bodyDiv w:val="1"/>
      <w:marLeft w:val="0"/>
      <w:marRight w:val="0"/>
      <w:marTop w:val="0"/>
      <w:marBottom w:val="0"/>
      <w:divBdr>
        <w:top w:val="none" w:sz="0" w:space="0" w:color="auto"/>
        <w:left w:val="none" w:sz="0" w:space="0" w:color="auto"/>
        <w:bottom w:val="none" w:sz="0" w:space="0" w:color="auto"/>
        <w:right w:val="none" w:sz="0" w:space="0" w:color="auto"/>
      </w:divBdr>
    </w:div>
    <w:div w:id="273291276">
      <w:bodyDiv w:val="1"/>
      <w:marLeft w:val="0"/>
      <w:marRight w:val="0"/>
      <w:marTop w:val="0"/>
      <w:marBottom w:val="0"/>
      <w:divBdr>
        <w:top w:val="none" w:sz="0" w:space="0" w:color="auto"/>
        <w:left w:val="none" w:sz="0" w:space="0" w:color="auto"/>
        <w:bottom w:val="none" w:sz="0" w:space="0" w:color="auto"/>
        <w:right w:val="none" w:sz="0" w:space="0" w:color="auto"/>
      </w:divBdr>
    </w:div>
    <w:div w:id="579945666">
      <w:bodyDiv w:val="1"/>
      <w:marLeft w:val="0"/>
      <w:marRight w:val="0"/>
      <w:marTop w:val="0"/>
      <w:marBottom w:val="0"/>
      <w:divBdr>
        <w:top w:val="none" w:sz="0" w:space="0" w:color="auto"/>
        <w:left w:val="none" w:sz="0" w:space="0" w:color="auto"/>
        <w:bottom w:val="none" w:sz="0" w:space="0" w:color="auto"/>
        <w:right w:val="none" w:sz="0" w:space="0" w:color="auto"/>
      </w:divBdr>
    </w:div>
    <w:div w:id="653797527">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
    <w:div w:id="1003628703">
      <w:bodyDiv w:val="1"/>
      <w:marLeft w:val="0"/>
      <w:marRight w:val="0"/>
      <w:marTop w:val="0"/>
      <w:marBottom w:val="0"/>
      <w:divBdr>
        <w:top w:val="none" w:sz="0" w:space="0" w:color="auto"/>
        <w:left w:val="none" w:sz="0" w:space="0" w:color="auto"/>
        <w:bottom w:val="none" w:sz="0" w:space="0" w:color="auto"/>
        <w:right w:val="none" w:sz="0" w:space="0" w:color="auto"/>
      </w:divBdr>
    </w:div>
    <w:div w:id="1847743734">
      <w:bodyDiv w:val="1"/>
      <w:marLeft w:val="0"/>
      <w:marRight w:val="0"/>
      <w:marTop w:val="0"/>
      <w:marBottom w:val="0"/>
      <w:divBdr>
        <w:top w:val="none" w:sz="0" w:space="0" w:color="auto"/>
        <w:left w:val="none" w:sz="0" w:space="0" w:color="auto"/>
        <w:bottom w:val="none" w:sz="0" w:space="0" w:color="auto"/>
        <w:right w:val="none" w:sz="0" w:space="0" w:color="auto"/>
      </w:divBdr>
    </w:div>
    <w:div w:id="20394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DD7E-8E35-40D7-A3AF-C2665900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Resona HD</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c:creator>
  <cp:keywords/>
  <dc:description/>
  <cp:lastModifiedBy>加須市</cp:lastModifiedBy>
  <cp:revision>93</cp:revision>
  <dcterms:created xsi:type="dcterms:W3CDTF">2023-01-17T03:38:00Z</dcterms:created>
  <dcterms:modified xsi:type="dcterms:W3CDTF">2023-02-17T02:32:00Z</dcterms:modified>
</cp:coreProperties>
</file>