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49" w:rsidRDefault="00B85C85" w:rsidP="00272694">
      <w:pPr>
        <w:jc w:val="center"/>
        <w:rPr>
          <w:rFonts w:asciiTheme="majorEastAsia" w:eastAsiaTheme="majorEastAsia" w:hAnsiTheme="majorEastAsia"/>
          <w:sz w:val="24"/>
        </w:rPr>
      </w:pPr>
      <w:r>
        <w:rPr>
          <w:rFonts w:asciiTheme="majorEastAsia" w:eastAsiaTheme="majorEastAsia" w:hAnsiTheme="majorEastAsia" w:hint="eastAsia"/>
          <w:sz w:val="24"/>
        </w:rPr>
        <w:t>令和２</w:t>
      </w:r>
      <w:r w:rsidR="00AF1B56">
        <w:rPr>
          <w:rFonts w:asciiTheme="majorEastAsia" w:eastAsiaTheme="majorEastAsia" w:hAnsiTheme="majorEastAsia" w:hint="eastAsia"/>
          <w:sz w:val="24"/>
        </w:rPr>
        <w:t>～３</w:t>
      </w:r>
      <w:r>
        <w:rPr>
          <w:rFonts w:asciiTheme="majorEastAsia" w:eastAsiaTheme="majorEastAsia" w:hAnsiTheme="majorEastAsia" w:hint="eastAsia"/>
          <w:sz w:val="24"/>
        </w:rPr>
        <w:t>年度実地指導における主な指導</w:t>
      </w:r>
      <w:r w:rsidR="00272694" w:rsidRPr="00272694">
        <w:rPr>
          <w:rFonts w:asciiTheme="majorEastAsia" w:eastAsiaTheme="majorEastAsia" w:hAnsiTheme="majorEastAsia" w:hint="eastAsia"/>
          <w:sz w:val="24"/>
        </w:rPr>
        <w:t>・注意事項（サービス共通）</w:t>
      </w:r>
    </w:p>
    <w:p w:rsidR="00272694" w:rsidRDefault="00272694" w:rsidP="00272694">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234"/>
        <w:gridCol w:w="2436"/>
        <w:gridCol w:w="6066"/>
      </w:tblGrid>
      <w:tr w:rsidR="00272694" w:rsidTr="006A1C37">
        <w:trPr>
          <w:tblHeader/>
        </w:trPr>
        <w:tc>
          <w:tcPr>
            <w:tcW w:w="1234"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項目</w:t>
            </w:r>
          </w:p>
        </w:tc>
        <w:tc>
          <w:tcPr>
            <w:tcW w:w="2436"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問題点</w:t>
            </w:r>
          </w:p>
        </w:tc>
        <w:tc>
          <w:tcPr>
            <w:tcW w:w="6066"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指導内容</w:t>
            </w:r>
          </w:p>
        </w:tc>
      </w:tr>
      <w:tr w:rsidR="00272694" w:rsidTr="00AF74F9">
        <w:trPr>
          <w:trHeight w:val="1736"/>
        </w:trPr>
        <w:tc>
          <w:tcPr>
            <w:tcW w:w="1234" w:type="dxa"/>
          </w:tcPr>
          <w:p w:rsidR="00272694" w:rsidRDefault="00144B2A" w:rsidP="00144B2A">
            <w:pPr>
              <w:rPr>
                <w:rFonts w:asciiTheme="majorEastAsia" w:eastAsiaTheme="majorEastAsia" w:hAnsiTheme="majorEastAsia"/>
                <w:sz w:val="22"/>
              </w:rPr>
            </w:pPr>
            <w:r>
              <w:rPr>
                <w:rFonts w:asciiTheme="majorEastAsia" w:eastAsiaTheme="majorEastAsia" w:hAnsiTheme="majorEastAsia" w:hint="eastAsia"/>
                <w:sz w:val="22"/>
              </w:rPr>
              <w:t>運営規程・重要事項説明書</w:t>
            </w:r>
          </w:p>
        </w:tc>
        <w:tc>
          <w:tcPr>
            <w:tcW w:w="2436" w:type="dxa"/>
          </w:tcPr>
          <w:p w:rsidR="00272694" w:rsidRDefault="00144B2A" w:rsidP="00144B2A">
            <w:pPr>
              <w:rPr>
                <w:rFonts w:asciiTheme="majorEastAsia" w:eastAsiaTheme="majorEastAsia" w:hAnsiTheme="majorEastAsia"/>
                <w:sz w:val="22"/>
              </w:rPr>
            </w:pPr>
            <w:r>
              <w:rPr>
                <w:rFonts w:asciiTheme="majorEastAsia" w:eastAsiaTheme="majorEastAsia" w:hAnsiTheme="majorEastAsia" w:hint="eastAsia"/>
                <w:sz w:val="22"/>
              </w:rPr>
              <w:t>運営規程と重要事項説明書の内容の整合が取れていない。</w:t>
            </w:r>
          </w:p>
        </w:tc>
        <w:tc>
          <w:tcPr>
            <w:tcW w:w="6066" w:type="dxa"/>
          </w:tcPr>
          <w:p w:rsidR="00556B12" w:rsidRDefault="008E2112" w:rsidP="008E2112">
            <w:pPr>
              <w:rPr>
                <w:rFonts w:asciiTheme="majorEastAsia" w:eastAsiaTheme="majorEastAsia" w:hAnsiTheme="majorEastAsia"/>
                <w:sz w:val="22"/>
              </w:rPr>
            </w:pPr>
            <w:r w:rsidRPr="008E2112">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556B12" w:rsidRPr="008E2112">
              <w:rPr>
                <w:rFonts w:asciiTheme="majorEastAsia" w:eastAsiaTheme="majorEastAsia" w:hAnsiTheme="majorEastAsia" w:hint="eastAsia"/>
                <w:sz w:val="22"/>
              </w:rPr>
              <w:t>重要事項説明書には「運営規程の概要」を記載するため、運営規程と重要事項説明書</w:t>
            </w:r>
            <w:r>
              <w:rPr>
                <w:rFonts w:asciiTheme="majorEastAsia" w:eastAsiaTheme="majorEastAsia" w:hAnsiTheme="majorEastAsia" w:hint="eastAsia"/>
                <w:sz w:val="22"/>
              </w:rPr>
              <w:t>の</w:t>
            </w:r>
            <w:r w:rsidR="00556B12" w:rsidRPr="008E2112">
              <w:rPr>
                <w:rFonts w:asciiTheme="majorEastAsia" w:eastAsiaTheme="majorEastAsia" w:hAnsiTheme="majorEastAsia" w:hint="eastAsia"/>
                <w:sz w:val="22"/>
              </w:rPr>
              <w:t>整合</w:t>
            </w:r>
            <w:r>
              <w:rPr>
                <w:rFonts w:asciiTheme="majorEastAsia" w:eastAsiaTheme="majorEastAsia" w:hAnsiTheme="majorEastAsia" w:hint="eastAsia"/>
                <w:sz w:val="22"/>
              </w:rPr>
              <w:t>を</w:t>
            </w:r>
            <w:r w:rsidR="00556B12" w:rsidRPr="008E2112">
              <w:rPr>
                <w:rFonts w:asciiTheme="majorEastAsia" w:eastAsiaTheme="majorEastAsia" w:hAnsiTheme="majorEastAsia" w:hint="eastAsia"/>
                <w:sz w:val="22"/>
              </w:rPr>
              <w:t>取る必要があります。運営規程で定めている事項は、重要事項説明書にも正確に記載してください。</w:t>
            </w:r>
          </w:p>
          <w:p w:rsidR="00AF74F9" w:rsidRPr="008E2112" w:rsidRDefault="00AF74F9" w:rsidP="008E2112">
            <w:pPr>
              <w:rPr>
                <w:rFonts w:asciiTheme="majorEastAsia" w:eastAsiaTheme="majorEastAsia" w:hAnsiTheme="majorEastAsia"/>
                <w:sz w:val="22"/>
              </w:rPr>
            </w:pPr>
          </w:p>
        </w:tc>
      </w:tr>
      <w:tr w:rsidR="00130AEE" w:rsidTr="006A1C37">
        <w:trPr>
          <w:trHeight w:val="2608"/>
        </w:trPr>
        <w:tc>
          <w:tcPr>
            <w:tcW w:w="1234" w:type="dxa"/>
          </w:tcPr>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運営規程</w:t>
            </w:r>
          </w:p>
        </w:tc>
        <w:tc>
          <w:tcPr>
            <w:tcW w:w="2436" w:type="dxa"/>
          </w:tcPr>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運営規程に記載すべき事項が記載されていない。</w:t>
            </w:r>
          </w:p>
        </w:tc>
        <w:tc>
          <w:tcPr>
            <w:tcW w:w="6066" w:type="dxa"/>
          </w:tcPr>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　運営規程に記載すべき事項が記載されていないため、必要な事項を正確に記載してください。</w:t>
            </w:r>
          </w:p>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（指導の多かった事項）</w:t>
            </w:r>
          </w:p>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・提供しているサービスが正確に記載されていない</w:t>
            </w:r>
          </w:p>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・従業者の職種、員数及び職務内容が現状と合っていない</w:t>
            </w:r>
          </w:p>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（例：運営規程では５人以上となっているのに実際に勤務している職員が４名しかいない等）</w:t>
            </w:r>
          </w:p>
          <w:p w:rsidR="00130AEE" w:rsidRDefault="00130AEE" w:rsidP="00144B2A">
            <w:pPr>
              <w:rPr>
                <w:rFonts w:asciiTheme="majorEastAsia" w:eastAsiaTheme="majorEastAsia" w:hAnsiTheme="majorEastAsia"/>
                <w:sz w:val="22"/>
              </w:rPr>
            </w:pPr>
            <w:r>
              <w:rPr>
                <w:rFonts w:asciiTheme="majorEastAsia" w:eastAsiaTheme="majorEastAsia" w:hAnsiTheme="majorEastAsia" w:hint="eastAsia"/>
                <w:sz w:val="22"/>
              </w:rPr>
              <w:t>・利用料その他の費用の額が直近のものになっていない</w:t>
            </w:r>
          </w:p>
          <w:p w:rsidR="00826AFC" w:rsidRDefault="00826AFC" w:rsidP="00144B2A">
            <w:pPr>
              <w:rPr>
                <w:rFonts w:asciiTheme="majorEastAsia" w:eastAsiaTheme="majorEastAsia" w:hAnsiTheme="majorEastAsia" w:hint="eastAsia"/>
                <w:sz w:val="22"/>
              </w:rPr>
            </w:pPr>
            <w:r>
              <w:rPr>
                <w:rFonts w:asciiTheme="majorEastAsia" w:eastAsiaTheme="majorEastAsia" w:hAnsiTheme="majorEastAsia" w:hint="eastAsia"/>
                <w:sz w:val="22"/>
              </w:rPr>
              <w:t>・利用者負担割合が正確に記載されていない。（１割、２割又は３割）</w:t>
            </w:r>
          </w:p>
          <w:p w:rsidR="00130AEE" w:rsidRDefault="00130AEE" w:rsidP="00144B2A">
            <w:pPr>
              <w:rPr>
                <w:rFonts w:asciiTheme="majorEastAsia" w:eastAsiaTheme="majorEastAsia" w:hAnsiTheme="majorEastAsia"/>
                <w:sz w:val="22"/>
              </w:rPr>
            </w:pPr>
          </w:p>
        </w:tc>
      </w:tr>
      <w:tr w:rsidR="00272694" w:rsidTr="006A1C37">
        <w:trPr>
          <w:trHeight w:val="1417"/>
        </w:trPr>
        <w:tc>
          <w:tcPr>
            <w:tcW w:w="1234" w:type="dxa"/>
          </w:tcPr>
          <w:p w:rsidR="00272694" w:rsidRDefault="003F6AFF" w:rsidP="00144B2A">
            <w:pPr>
              <w:rPr>
                <w:rFonts w:asciiTheme="majorEastAsia" w:eastAsiaTheme="majorEastAsia" w:hAnsiTheme="majorEastAsia"/>
                <w:sz w:val="22"/>
              </w:rPr>
            </w:pPr>
            <w:r>
              <w:rPr>
                <w:rFonts w:asciiTheme="majorEastAsia" w:eastAsiaTheme="majorEastAsia" w:hAnsiTheme="majorEastAsia" w:hint="eastAsia"/>
                <w:sz w:val="22"/>
              </w:rPr>
              <w:t>重要事項説明書</w:t>
            </w:r>
          </w:p>
        </w:tc>
        <w:tc>
          <w:tcPr>
            <w:tcW w:w="2436" w:type="dxa"/>
          </w:tcPr>
          <w:p w:rsidR="00272694" w:rsidRDefault="003F6AFF" w:rsidP="00144B2A">
            <w:pPr>
              <w:rPr>
                <w:rFonts w:asciiTheme="majorEastAsia" w:eastAsiaTheme="majorEastAsia" w:hAnsiTheme="majorEastAsia"/>
                <w:sz w:val="22"/>
              </w:rPr>
            </w:pPr>
            <w:r>
              <w:rPr>
                <w:rFonts w:asciiTheme="majorEastAsia" w:eastAsiaTheme="majorEastAsia" w:hAnsiTheme="majorEastAsia" w:hint="eastAsia"/>
                <w:sz w:val="22"/>
              </w:rPr>
              <w:t>重要事項説明書に記載すべき事項が記載されていない。</w:t>
            </w:r>
          </w:p>
        </w:tc>
        <w:tc>
          <w:tcPr>
            <w:tcW w:w="6066" w:type="dxa"/>
          </w:tcPr>
          <w:p w:rsidR="003F6AFF" w:rsidRDefault="003F6AFF" w:rsidP="003F6AFF">
            <w:pPr>
              <w:rPr>
                <w:rFonts w:asciiTheme="majorEastAsia" w:eastAsiaTheme="majorEastAsia" w:hAnsiTheme="majorEastAsia"/>
                <w:sz w:val="22"/>
              </w:rPr>
            </w:pPr>
            <w:r>
              <w:rPr>
                <w:rFonts w:asciiTheme="majorEastAsia" w:eastAsiaTheme="majorEastAsia" w:hAnsiTheme="majorEastAsia" w:hint="eastAsia"/>
                <w:sz w:val="22"/>
              </w:rPr>
              <w:t>○　重要事項説明書に記載すべき事項が記載されていないため、必要な事項を正確に記載してください。</w:t>
            </w:r>
          </w:p>
          <w:p w:rsidR="003F6AFF" w:rsidRDefault="003F6AFF" w:rsidP="003F6AFF">
            <w:pPr>
              <w:rPr>
                <w:rFonts w:asciiTheme="majorEastAsia" w:eastAsiaTheme="majorEastAsia" w:hAnsiTheme="majorEastAsia"/>
                <w:sz w:val="22"/>
              </w:rPr>
            </w:pPr>
            <w:r>
              <w:rPr>
                <w:rFonts w:asciiTheme="majorEastAsia" w:eastAsiaTheme="majorEastAsia" w:hAnsiTheme="majorEastAsia" w:hint="eastAsia"/>
                <w:sz w:val="22"/>
              </w:rPr>
              <w:t>（指導の多かった事項）</w:t>
            </w:r>
          </w:p>
          <w:p w:rsidR="003F6AFF" w:rsidRDefault="003F6AFF" w:rsidP="003F6AFF">
            <w:pPr>
              <w:rPr>
                <w:rFonts w:asciiTheme="majorEastAsia" w:eastAsiaTheme="majorEastAsia" w:hAnsiTheme="majorEastAsia"/>
                <w:sz w:val="22"/>
              </w:rPr>
            </w:pPr>
            <w:r>
              <w:rPr>
                <w:rFonts w:asciiTheme="majorEastAsia" w:eastAsiaTheme="majorEastAsia" w:hAnsiTheme="majorEastAsia" w:hint="eastAsia"/>
                <w:sz w:val="22"/>
              </w:rPr>
              <w:t>・いつ</w:t>
            </w:r>
            <w:r w:rsidR="008C0A41">
              <w:rPr>
                <w:rFonts w:asciiTheme="majorEastAsia" w:eastAsiaTheme="majorEastAsia" w:hAnsiTheme="majorEastAsia" w:hint="eastAsia"/>
                <w:sz w:val="22"/>
              </w:rPr>
              <w:t>時点で作成されたもの</w:t>
            </w:r>
            <w:r>
              <w:rPr>
                <w:rFonts w:asciiTheme="majorEastAsia" w:eastAsiaTheme="majorEastAsia" w:hAnsiTheme="majorEastAsia" w:hint="eastAsia"/>
                <w:sz w:val="22"/>
              </w:rPr>
              <w:t>か</w:t>
            </w:r>
            <w:r w:rsidR="008C0A41">
              <w:rPr>
                <w:rFonts w:asciiTheme="majorEastAsia" w:eastAsiaTheme="majorEastAsia" w:hAnsiTheme="majorEastAsia" w:hint="eastAsia"/>
                <w:sz w:val="22"/>
              </w:rPr>
              <w:t>分かる</w:t>
            </w:r>
            <w:r>
              <w:rPr>
                <w:rFonts w:asciiTheme="majorEastAsia" w:eastAsiaTheme="majorEastAsia" w:hAnsiTheme="majorEastAsia" w:hint="eastAsia"/>
                <w:sz w:val="22"/>
              </w:rPr>
              <w:t>ように「令和</w:t>
            </w:r>
            <w:r w:rsidR="008C0A41">
              <w:rPr>
                <w:rFonts w:asciiTheme="majorEastAsia" w:eastAsiaTheme="majorEastAsia" w:hAnsiTheme="majorEastAsia" w:hint="eastAsia"/>
                <w:sz w:val="22"/>
              </w:rPr>
              <w:t>△</w:t>
            </w:r>
            <w:r>
              <w:rPr>
                <w:rFonts w:asciiTheme="majorEastAsia" w:eastAsiaTheme="majorEastAsia" w:hAnsiTheme="majorEastAsia" w:hint="eastAsia"/>
                <w:sz w:val="22"/>
              </w:rPr>
              <w:t>年</w:t>
            </w:r>
            <w:r w:rsidR="008C0A41">
              <w:rPr>
                <w:rFonts w:asciiTheme="majorEastAsia" w:eastAsiaTheme="majorEastAsia" w:hAnsiTheme="majorEastAsia" w:hint="eastAsia"/>
                <w:sz w:val="22"/>
              </w:rPr>
              <w:t>△</w:t>
            </w:r>
            <w:r>
              <w:rPr>
                <w:rFonts w:asciiTheme="majorEastAsia" w:eastAsiaTheme="majorEastAsia" w:hAnsiTheme="majorEastAsia" w:hint="eastAsia"/>
                <w:sz w:val="22"/>
              </w:rPr>
              <w:t>月</w:t>
            </w:r>
            <w:r w:rsidR="008C0A41">
              <w:rPr>
                <w:rFonts w:asciiTheme="majorEastAsia" w:eastAsiaTheme="majorEastAsia" w:hAnsiTheme="majorEastAsia" w:hint="eastAsia"/>
                <w:sz w:val="22"/>
              </w:rPr>
              <w:t>△</w:t>
            </w:r>
            <w:r>
              <w:rPr>
                <w:rFonts w:asciiTheme="majorEastAsia" w:eastAsiaTheme="majorEastAsia" w:hAnsiTheme="majorEastAsia" w:hint="eastAsia"/>
                <w:sz w:val="22"/>
              </w:rPr>
              <w:t>日現在」のような作成年月日を記載し</w:t>
            </w:r>
            <w:r w:rsidR="008C0A41">
              <w:rPr>
                <w:rFonts w:asciiTheme="majorEastAsia" w:eastAsiaTheme="majorEastAsia" w:hAnsiTheme="majorEastAsia" w:hint="eastAsia"/>
                <w:sz w:val="22"/>
              </w:rPr>
              <w:t>て</w:t>
            </w:r>
            <w:r>
              <w:rPr>
                <w:rFonts w:asciiTheme="majorEastAsia" w:eastAsiaTheme="majorEastAsia" w:hAnsiTheme="majorEastAsia" w:hint="eastAsia"/>
                <w:sz w:val="22"/>
              </w:rPr>
              <w:t>ください</w:t>
            </w:r>
          </w:p>
          <w:p w:rsidR="00850ED6" w:rsidRDefault="00850ED6" w:rsidP="003F6AFF">
            <w:pPr>
              <w:rPr>
                <w:rFonts w:asciiTheme="majorEastAsia" w:eastAsiaTheme="majorEastAsia" w:hAnsiTheme="majorEastAsia"/>
                <w:sz w:val="22"/>
              </w:rPr>
            </w:pPr>
            <w:r>
              <w:rPr>
                <w:rFonts w:asciiTheme="majorEastAsia" w:eastAsiaTheme="majorEastAsia" w:hAnsiTheme="majorEastAsia" w:hint="eastAsia"/>
                <w:sz w:val="22"/>
              </w:rPr>
              <w:t>・営業日を正確に記載してください</w:t>
            </w:r>
          </w:p>
          <w:p w:rsidR="00850ED6" w:rsidRDefault="008C0A41" w:rsidP="003F6AFF">
            <w:pPr>
              <w:rPr>
                <w:rFonts w:asciiTheme="majorEastAsia" w:eastAsiaTheme="majorEastAsia" w:hAnsiTheme="majorEastAsia"/>
                <w:sz w:val="22"/>
              </w:rPr>
            </w:pPr>
            <w:r>
              <w:rPr>
                <w:rFonts w:asciiTheme="majorEastAsia" w:eastAsiaTheme="majorEastAsia" w:hAnsiTheme="majorEastAsia" w:hint="eastAsia"/>
                <w:sz w:val="22"/>
              </w:rPr>
              <w:t>・</w:t>
            </w:r>
            <w:r w:rsidR="00850ED6">
              <w:rPr>
                <w:rFonts w:asciiTheme="majorEastAsia" w:eastAsiaTheme="majorEastAsia" w:hAnsiTheme="majorEastAsia" w:hint="eastAsia"/>
                <w:sz w:val="22"/>
              </w:rPr>
              <w:t>利用者負担</w:t>
            </w:r>
            <w:r>
              <w:rPr>
                <w:rFonts w:asciiTheme="majorEastAsia" w:eastAsiaTheme="majorEastAsia" w:hAnsiTheme="majorEastAsia" w:hint="eastAsia"/>
                <w:sz w:val="22"/>
              </w:rPr>
              <w:t>額を正確に記載してください。</w:t>
            </w:r>
            <w:r w:rsidR="00E308FC">
              <w:rPr>
                <w:rFonts w:asciiTheme="majorEastAsia" w:eastAsiaTheme="majorEastAsia" w:hAnsiTheme="majorEastAsia" w:hint="eastAsia"/>
                <w:sz w:val="22"/>
              </w:rPr>
              <w:t>（単位数・金額）</w:t>
            </w:r>
          </w:p>
          <w:p w:rsidR="00E308FC" w:rsidRDefault="00E308FC" w:rsidP="003F6AFF">
            <w:pPr>
              <w:rPr>
                <w:rFonts w:asciiTheme="majorEastAsia" w:eastAsiaTheme="majorEastAsia" w:hAnsiTheme="majorEastAsia" w:hint="eastAsia"/>
                <w:sz w:val="22"/>
              </w:rPr>
            </w:pPr>
            <w:r>
              <w:rPr>
                <w:rFonts w:asciiTheme="majorEastAsia" w:eastAsiaTheme="majorEastAsia" w:hAnsiTheme="majorEastAsia" w:hint="eastAsia"/>
                <w:sz w:val="22"/>
              </w:rPr>
              <w:t>・利用料金の加算については現在算定しているものを記載してください</w:t>
            </w:r>
          </w:p>
          <w:p w:rsidR="008C0A41" w:rsidRDefault="008C0A41" w:rsidP="003F6AFF">
            <w:pPr>
              <w:rPr>
                <w:rFonts w:asciiTheme="majorEastAsia" w:eastAsiaTheme="majorEastAsia" w:hAnsiTheme="majorEastAsia"/>
                <w:sz w:val="22"/>
              </w:rPr>
            </w:pPr>
            <w:r>
              <w:rPr>
                <w:rFonts w:asciiTheme="majorEastAsia" w:eastAsiaTheme="majorEastAsia" w:hAnsiTheme="majorEastAsia" w:hint="eastAsia"/>
                <w:sz w:val="22"/>
              </w:rPr>
              <w:t>・通常の事業の実施区域を正確に記載してください</w:t>
            </w:r>
          </w:p>
          <w:p w:rsidR="00E308FC" w:rsidRDefault="00E308FC" w:rsidP="003F6AFF">
            <w:pPr>
              <w:rPr>
                <w:rFonts w:asciiTheme="majorEastAsia" w:eastAsiaTheme="majorEastAsia" w:hAnsiTheme="majorEastAsia" w:hint="eastAsia"/>
                <w:sz w:val="22"/>
              </w:rPr>
            </w:pPr>
            <w:r>
              <w:rPr>
                <w:rFonts w:asciiTheme="majorEastAsia" w:eastAsiaTheme="majorEastAsia" w:hAnsiTheme="majorEastAsia" w:hint="eastAsia"/>
                <w:sz w:val="22"/>
              </w:rPr>
              <w:t>・苦情申立の窓口等の市の担当部署名を正確に記載してください。（令和</w:t>
            </w:r>
            <w:r w:rsidR="00BC0311">
              <w:rPr>
                <w:rFonts w:asciiTheme="majorEastAsia" w:eastAsiaTheme="majorEastAsia" w:hAnsiTheme="majorEastAsia" w:hint="eastAsia"/>
                <w:sz w:val="22"/>
              </w:rPr>
              <w:t>４年度の加須市の窓口は「高齢介護課」です。</w:t>
            </w:r>
            <w:r>
              <w:rPr>
                <w:rFonts w:asciiTheme="majorEastAsia" w:eastAsiaTheme="majorEastAsia" w:hAnsiTheme="majorEastAsia" w:hint="eastAsia"/>
                <w:sz w:val="22"/>
              </w:rPr>
              <w:t>）</w:t>
            </w:r>
          </w:p>
          <w:p w:rsidR="00272694" w:rsidRPr="003F6AFF" w:rsidRDefault="00272694" w:rsidP="00144B2A">
            <w:pPr>
              <w:rPr>
                <w:rFonts w:asciiTheme="majorEastAsia" w:eastAsiaTheme="majorEastAsia" w:hAnsiTheme="majorEastAsia"/>
                <w:sz w:val="22"/>
              </w:rPr>
            </w:pPr>
          </w:p>
        </w:tc>
      </w:tr>
      <w:tr w:rsidR="00BC0311" w:rsidTr="006A1C37">
        <w:trPr>
          <w:trHeight w:val="1417"/>
        </w:trPr>
        <w:tc>
          <w:tcPr>
            <w:tcW w:w="1234" w:type="dxa"/>
          </w:tcPr>
          <w:p w:rsidR="00BC0311" w:rsidRDefault="00BC0311" w:rsidP="00144B2A">
            <w:pPr>
              <w:rPr>
                <w:rFonts w:asciiTheme="majorEastAsia" w:eastAsiaTheme="majorEastAsia" w:hAnsiTheme="majorEastAsia" w:hint="eastAsia"/>
                <w:sz w:val="22"/>
              </w:rPr>
            </w:pPr>
            <w:r>
              <w:rPr>
                <w:rFonts w:asciiTheme="majorEastAsia" w:eastAsiaTheme="majorEastAsia" w:hAnsiTheme="majorEastAsia" w:hint="eastAsia"/>
                <w:sz w:val="22"/>
              </w:rPr>
              <w:t>変更の届出等</w:t>
            </w:r>
          </w:p>
        </w:tc>
        <w:tc>
          <w:tcPr>
            <w:tcW w:w="2436" w:type="dxa"/>
          </w:tcPr>
          <w:p w:rsidR="00BC0311" w:rsidRDefault="00BC0311" w:rsidP="00144B2A">
            <w:pPr>
              <w:rPr>
                <w:rFonts w:asciiTheme="majorEastAsia" w:eastAsiaTheme="majorEastAsia" w:hAnsiTheme="majorEastAsia" w:hint="eastAsia"/>
                <w:sz w:val="22"/>
              </w:rPr>
            </w:pPr>
            <w:r>
              <w:rPr>
                <w:rFonts w:asciiTheme="majorEastAsia" w:eastAsiaTheme="majorEastAsia" w:hAnsiTheme="majorEastAsia" w:hint="eastAsia"/>
                <w:sz w:val="22"/>
              </w:rPr>
              <w:t>法令等で定める内容に変更があった場合に、変更から１０日以内に変更届が提出されていない。</w:t>
            </w:r>
          </w:p>
        </w:tc>
        <w:tc>
          <w:tcPr>
            <w:tcW w:w="6066" w:type="dxa"/>
          </w:tcPr>
          <w:p w:rsidR="00BC0311" w:rsidRDefault="00BC0311" w:rsidP="003F6AFF">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法令等で定める内容に変更があった場合</w:t>
            </w:r>
            <w:r>
              <w:rPr>
                <w:rFonts w:asciiTheme="majorEastAsia" w:eastAsiaTheme="majorEastAsia" w:hAnsiTheme="majorEastAsia" w:hint="eastAsia"/>
                <w:sz w:val="22"/>
              </w:rPr>
              <w:t>は</w:t>
            </w:r>
            <w:r>
              <w:rPr>
                <w:rFonts w:asciiTheme="majorEastAsia" w:eastAsiaTheme="majorEastAsia" w:hAnsiTheme="majorEastAsia" w:hint="eastAsia"/>
                <w:sz w:val="22"/>
              </w:rPr>
              <w:t>、変更から１０日以内に変更届</w:t>
            </w:r>
            <w:r>
              <w:rPr>
                <w:rFonts w:asciiTheme="majorEastAsia" w:eastAsiaTheme="majorEastAsia" w:hAnsiTheme="majorEastAsia" w:hint="eastAsia"/>
                <w:sz w:val="22"/>
              </w:rPr>
              <w:t>を提出してください。</w:t>
            </w:r>
          </w:p>
          <w:p w:rsidR="00BC0311" w:rsidRDefault="00BC0311" w:rsidP="00BC0311">
            <w:pPr>
              <w:rPr>
                <w:rFonts w:asciiTheme="majorEastAsia" w:eastAsiaTheme="majorEastAsia" w:hAnsiTheme="majorEastAsia"/>
                <w:sz w:val="22"/>
              </w:rPr>
            </w:pPr>
            <w:r>
              <w:rPr>
                <w:rFonts w:asciiTheme="majorEastAsia" w:eastAsiaTheme="majorEastAsia" w:hAnsiTheme="majorEastAsia" w:hint="eastAsia"/>
                <w:sz w:val="22"/>
              </w:rPr>
              <w:t>（指導の多かった変更内容</w:t>
            </w:r>
            <w:r>
              <w:rPr>
                <w:rFonts w:asciiTheme="majorEastAsia" w:eastAsiaTheme="majorEastAsia" w:hAnsiTheme="majorEastAsia" w:hint="eastAsia"/>
                <w:sz w:val="22"/>
              </w:rPr>
              <w:t>）</w:t>
            </w:r>
          </w:p>
          <w:p w:rsidR="00BC0311" w:rsidRDefault="00BC0311" w:rsidP="003F6AFF">
            <w:pPr>
              <w:rPr>
                <w:rFonts w:asciiTheme="majorEastAsia" w:eastAsiaTheme="majorEastAsia" w:hAnsiTheme="majorEastAsia"/>
                <w:sz w:val="22"/>
              </w:rPr>
            </w:pPr>
            <w:r>
              <w:rPr>
                <w:rFonts w:asciiTheme="majorEastAsia" w:eastAsiaTheme="majorEastAsia" w:hAnsiTheme="majorEastAsia" w:hint="eastAsia"/>
                <w:sz w:val="22"/>
              </w:rPr>
              <w:t>・介護支援専門員</w:t>
            </w:r>
          </w:p>
          <w:p w:rsidR="00BC0311" w:rsidRDefault="00BC0311" w:rsidP="003F6AFF">
            <w:pPr>
              <w:rPr>
                <w:rFonts w:asciiTheme="majorEastAsia" w:eastAsiaTheme="majorEastAsia" w:hAnsiTheme="majorEastAsia" w:hint="eastAsia"/>
                <w:sz w:val="22"/>
              </w:rPr>
            </w:pPr>
            <w:r>
              <w:rPr>
                <w:rFonts w:asciiTheme="majorEastAsia" w:eastAsiaTheme="majorEastAsia" w:hAnsiTheme="majorEastAsia" w:hint="eastAsia"/>
                <w:sz w:val="22"/>
              </w:rPr>
              <w:t>・管理者</w:t>
            </w:r>
          </w:p>
          <w:p w:rsidR="00BC0311" w:rsidRPr="00BC0311" w:rsidRDefault="00BC0311" w:rsidP="003F6AFF">
            <w:pPr>
              <w:rPr>
                <w:rFonts w:asciiTheme="majorEastAsia" w:eastAsiaTheme="majorEastAsia" w:hAnsiTheme="majorEastAsia" w:hint="eastAsia"/>
                <w:sz w:val="22"/>
              </w:rPr>
            </w:pPr>
            <w:r>
              <w:rPr>
                <w:rFonts w:asciiTheme="majorEastAsia" w:eastAsiaTheme="majorEastAsia" w:hAnsiTheme="majorEastAsia" w:hint="eastAsia"/>
                <w:sz w:val="22"/>
              </w:rPr>
              <w:t>・運営規程</w:t>
            </w:r>
            <w:bookmarkStart w:id="0" w:name="_GoBack"/>
            <w:bookmarkEnd w:id="0"/>
          </w:p>
        </w:tc>
      </w:tr>
      <w:tr w:rsidR="00BC0311" w:rsidTr="006A1C37">
        <w:trPr>
          <w:trHeight w:val="1417"/>
        </w:trPr>
        <w:tc>
          <w:tcPr>
            <w:tcW w:w="1234" w:type="dxa"/>
            <w:vMerge w:val="restart"/>
          </w:tcPr>
          <w:p w:rsidR="00BC0311" w:rsidRDefault="00BC0311" w:rsidP="00144B2A">
            <w:pPr>
              <w:rPr>
                <w:rFonts w:asciiTheme="majorEastAsia" w:eastAsiaTheme="majorEastAsia" w:hAnsiTheme="majorEastAsia"/>
                <w:sz w:val="22"/>
              </w:rPr>
            </w:pPr>
            <w:r>
              <w:rPr>
                <w:rFonts w:asciiTheme="majorEastAsia" w:eastAsiaTheme="majorEastAsia" w:hAnsiTheme="majorEastAsia" w:hint="eastAsia"/>
                <w:sz w:val="22"/>
              </w:rPr>
              <w:lastRenderedPageBreak/>
              <w:t>掲示</w:t>
            </w:r>
          </w:p>
        </w:tc>
        <w:tc>
          <w:tcPr>
            <w:tcW w:w="2436" w:type="dxa"/>
          </w:tcPr>
          <w:p w:rsidR="00BC0311" w:rsidRDefault="00BC0311" w:rsidP="00144B2A">
            <w:pPr>
              <w:rPr>
                <w:rFonts w:ascii="ＭＳ ゴシック" w:eastAsia="ＭＳ ゴシック" w:hAnsi="ＭＳ ゴシック"/>
                <w:sz w:val="22"/>
              </w:rPr>
            </w:pPr>
            <w:r>
              <w:rPr>
                <w:rFonts w:ascii="ＭＳ ゴシック" w:eastAsia="ＭＳ ゴシック" w:hAnsi="ＭＳ ゴシック" w:hint="eastAsia"/>
                <w:sz w:val="22"/>
              </w:rPr>
              <w:t>利用申込者のサービスの選択に資すると認められる重要事項の掲示がされていない。</w:t>
            </w:r>
          </w:p>
          <w:p w:rsidR="00BC0311" w:rsidRPr="00E65C06" w:rsidRDefault="00BC0311" w:rsidP="00144B2A">
            <w:pPr>
              <w:rPr>
                <w:rFonts w:asciiTheme="majorEastAsia" w:eastAsiaTheme="majorEastAsia" w:hAnsiTheme="majorEastAsia"/>
                <w:sz w:val="22"/>
              </w:rPr>
            </w:pPr>
          </w:p>
        </w:tc>
        <w:tc>
          <w:tcPr>
            <w:tcW w:w="6066" w:type="dxa"/>
          </w:tcPr>
          <w:p w:rsidR="00BC0311" w:rsidRDefault="00BC0311" w:rsidP="003F6AFF">
            <w:pPr>
              <w:rPr>
                <w:rFonts w:ascii="ＭＳ ゴシック" w:eastAsia="ＭＳ ゴシック" w:hAnsi="ＭＳ ゴシック"/>
                <w:sz w:val="22"/>
              </w:rPr>
            </w:pPr>
            <w:r>
              <w:rPr>
                <w:rFonts w:ascii="ＭＳ ゴシック" w:eastAsia="ＭＳ ゴシック" w:hAnsi="ＭＳ ゴシック" w:hint="eastAsia"/>
                <w:sz w:val="22"/>
              </w:rPr>
              <w:t>○　事業所の見やすい場所に、運営規程の概要、従業者の勤務の体制、事故発生時の対応、苦情処理の体制、第三者評価の実施状況（実施の有無、実施した直近の年月日、実施した評価機関の名称、評価結果の開示状況）等の利用申込者のサービスの選択に資すると認められる重要事項を掲示してください。</w:t>
            </w:r>
          </w:p>
          <w:p w:rsidR="00BC0311" w:rsidRPr="00E65C06" w:rsidRDefault="00BC0311" w:rsidP="003F6AFF">
            <w:pPr>
              <w:rPr>
                <w:rFonts w:asciiTheme="majorEastAsia" w:eastAsiaTheme="majorEastAsia" w:hAnsiTheme="majorEastAsia"/>
                <w:sz w:val="22"/>
              </w:rPr>
            </w:pPr>
          </w:p>
        </w:tc>
      </w:tr>
      <w:tr w:rsidR="00BC0311" w:rsidTr="002863D5">
        <w:trPr>
          <w:trHeight w:val="2023"/>
        </w:trPr>
        <w:tc>
          <w:tcPr>
            <w:tcW w:w="1234" w:type="dxa"/>
            <w:vMerge/>
          </w:tcPr>
          <w:p w:rsidR="00BC0311" w:rsidRPr="00BA06EB" w:rsidRDefault="00BC0311" w:rsidP="00144B2A">
            <w:pPr>
              <w:rPr>
                <w:rFonts w:asciiTheme="majorEastAsia" w:eastAsiaTheme="majorEastAsia" w:hAnsiTheme="majorEastAsia"/>
                <w:sz w:val="22"/>
              </w:rPr>
            </w:pPr>
          </w:p>
        </w:tc>
        <w:tc>
          <w:tcPr>
            <w:tcW w:w="2436" w:type="dxa"/>
          </w:tcPr>
          <w:p w:rsidR="00BC0311" w:rsidRDefault="00BC0311" w:rsidP="00144B2A">
            <w:pPr>
              <w:rPr>
                <w:rFonts w:asciiTheme="majorEastAsia" w:eastAsiaTheme="majorEastAsia" w:hAnsiTheme="majorEastAsia"/>
                <w:sz w:val="22"/>
              </w:rPr>
            </w:pPr>
            <w:r>
              <w:rPr>
                <w:rFonts w:ascii="ＭＳ ゴシック" w:eastAsia="ＭＳ ゴシック" w:hAnsi="ＭＳ ゴシック" w:hint="eastAsia"/>
                <w:sz w:val="22"/>
              </w:rPr>
              <w:t>利用申込者のサービスの選択に資すると認められる重要事項の内容が不十分である。</w:t>
            </w:r>
          </w:p>
        </w:tc>
        <w:tc>
          <w:tcPr>
            <w:tcW w:w="6066" w:type="dxa"/>
          </w:tcPr>
          <w:p w:rsidR="00BC0311" w:rsidRDefault="00BC0311" w:rsidP="003F6AFF">
            <w:pPr>
              <w:rPr>
                <w:rFonts w:ascii="ＭＳ ゴシック" w:eastAsia="ＭＳ ゴシック" w:hAnsi="ＭＳ ゴシック"/>
                <w:sz w:val="22"/>
              </w:rPr>
            </w:pPr>
            <w:r>
              <w:rPr>
                <w:rFonts w:asciiTheme="majorEastAsia" w:eastAsiaTheme="majorEastAsia" w:hAnsiTheme="majorEastAsia" w:hint="eastAsia"/>
                <w:sz w:val="22"/>
              </w:rPr>
              <w:t>○</w:t>
            </w:r>
            <w:r>
              <w:rPr>
                <w:rFonts w:ascii="ＭＳ ゴシック" w:eastAsia="ＭＳ ゴシック" w:hAnsi="ＭＳ ゴシック" w:hint="eastAsia"/>
                <w:sz w:val="22"/>
              </w:rPr>
              <w:t xml:space="preserve">　重要事項の掲示は、現在の状況を正確に記載してください。</w:t>
            </w:r>
          </w:p>
          <w:p w:rsidR="00BC0311" w:rsidRDefault="00BC0311" w:rsidP="00E65C06">
            <w:pPr>
              <w:rPr>
                <w:rFonts w:asciiTheme="majorEastAsia" w:eastAsiaTheme="majorEastAsia" w:hAnsiTheme="majorEastAsia"/>
                <w:sz w:val="22"/>
              </w:rPr>
            </w:pPr>
            <w:r>
              <w:rPr>
                <w:rFonts w:asciiTheme="majorEastAsia" w:eastAsiaTheme="majorEastAsia" w:hAnsiTheme="majorEastAsia" w:hint="eastAsia"/>
                <w:sz w:val="22"/>
              </w:rPr>
              <w:t>（指導の多かった事項）</w:t>
            </w:r>
          </w:p>
          <w:p w:rsidR="00BC0311" w:rsidRDefault="00BC0311" w:rsidP="00E65C06">
            <w:pPr>
              <w:rPr>
                <w:rFonts w:asciiTheme="majorEastAsia" w:eastAsiaTheme="majorEastAsia" w:hAnsiTheme="majorEastAsia"/>
                <w:sz w:val="22"/>
              </w:rPr>
            </w:pPr>
            <w:r>
              <w:rPr>
                <w:rFonts w:asciiTheme="majorEastAsia" w:eastAsiaTheme="majorEastAsia" w:hAnsiTheme="majorEastAsia" w:hint="eastAsia"/>
                <w:sz w:val="22"/>
              </w:rPr>
              <w:t>・事故発生時の対応を記載してください。</w:t>
            </w:r>
          </w:p>
          <w:p w:rsidR="00BC0311" w:rsidRDefault="00BC0311" w:rsidP="003F6AFF">
            <w:pPr>
              <w:rPr>
                <w:rFonts w:asciiTheme="majorEastAsia" w:eastAsiaTheme="majorEastAsia" w:hAnsiTheme="majorEastAsia"/>
                <w:sz w:val="22"/>
              </w:rPr>
            </w:pPr>
            <w:r>
              <w:rPr>
                <w:rFonts w:asciiTheme="majorEastAsia" w:eastAsiaTheme="majorEastAsia" w:hAnsiTheme="majorEastAsia" w:hint="eastAsia"/>
                <w:sz w:val="22"/>
              </w:rPr>
              <w:t>・第三者評価の実施状況を記載してください。</w:t>
            </w:r>
          </w:p>
          <w:p w:rsidR="00BC0311" w:rsidRPr="00E65C06" w:rsidRDefault="00BC0311" w:rsidP="003F6AFF">
            <w:pPr>
              <w:rPr>
                <w:rFonts w:asciiTheme="majorEastAsia" w:eastAsiaTheme="majorEastAsia" w:hAnsiTheme="majorEastAsia"/>
                <w:sz w:val="22"/>
              </w:rPr>
            </w:pPr>
          </w:p>
        </w:tc>
      </w:tr>
      <w:tr w:rsidR="00826AFC" w:rsidTr="002863D5">
        <w:trPr>
          <w:trHeight w:val="1273"/>
        </w:trPr>
        <w:tc>
          <w:tcPr>
            <w:tcW w:w="1234" w:type="dxa"/>
            <w:vMerge w:val="restart"/>
          </w:tcPr>
          <w:p w:rsidR="00826AFC" w:rsidRPr="002863D5" w:rsidRDefault="00826AFC" w:rsidP="00144B2A">
            <w:pPr>
              <w:rPr>
                <w:rFonts w:asciiTheme="majorEastAsia" w:eastAsiaTheme="majorEastAsia" w:hAnsiTheme="majorEastAsia"/>
                <w:sz w:val="22"/>
              </w:rPr>
            </w:pPr>
            <w:r>
              <w:rPr>
                <w:rFonts w:asciiTheme="majorEastAsia" w:eastAsiaTheme="majorEastAsia" w:hAnsiTheme="majorEastAsia" w:hint="eastAsia"/>
                <w:sz w:val="22"/>
              </w:rPr>
              <w:t>勤務体制の確保等</w:t>
            </w:r>
          </w:p>
        </w:tc>
        <w:tc>
          <w:tcPr>
            <w:tcW w:w="2436" w:type="dxa"/>
          </w:tcPr>
          <w:p w:rsidR="00826AFC" w:rsidRDefault="00826AFC" w:rsidP="00144B2A">
            <w:pPr>
              <w:rPr>
                <w:rFonts w:ascii="ＭＳ ゴシック" w:eastAsia="ＭＳ ゴシック" w:hAnsi="ＭＳ ゴシック"/>
                <w:sz w:val="22"/>
              </w:rPr>
            </w:pPr>
            <w:r>
              <w:rPr>
                <w:rFonts w:asciiTheme="majorEastAsia" w:eastAsiaTheme="majorEastAsia" w:hAnsiTheme="majorEastAsia" w:hint="eastAsia"/>
                <w:sz w:val="22"/>
              </w:rPr>
              <w:t>雇用契約の確認できない従業者がいる。</w:t>
            </w:r>
          </w:p>
        </w:tc>
        <w:tc>
          <w:tcPr>
            <w:tcW w:w="6066" w:type="dxa"/>
          </w:tcPr>
          <w:p w:rsidR="00826AFC" w:rsidRDefault="00826AFC" w:rsidP="003F6AFF">
            <w:pPr>
              <w:rPr>
                <w:rFonts w:asciiTheme="majorEastAsia" w:eastAsiaTheme="majorEastAsia" w:hAnsiTheme="majorEastAsia"/>
                <w:sz w:val="22"/>
              </w:rPr>
            </w:pPr>
            <w:r>
              <w:rPr>
                <w:rFonts w:asciiTheme="majorEastAsia" w:eastAsiaTheme="majorEastAsia" w:hAnsiTheme="majorEastAsia" w:hint="eastAsia"/>
                <w:sz w:val="22"/>
              </w:rPr>
              <w:t>○　雇用契約の確認できない従業者がいます。雇用契約等により、当該事業所の管理者の指揮命令下にある従業者によってサービスを提供してください。</w:t>
            </w:r>
          </w:p>
          <w:p w:rsidR="00826AFC" w:rsidRDefault="00826AFC" w:rsidP="003F6AFF">
            <w:pPr>
              <w:rPr>
                <w:rFonts w:asciiTheme="majorEastAsia" w:eastAsiaTheme="majorEastAsia" w:hAnsiTheme="majorEastAsia"/>
                <w:sz w:val="22"/>
              </w:rPr>
            </w:pPr>
          </w:p>
        </w:tc>
      </w:tr>
      <w:tr w:rsidR="00826AFC" w:rsidTr="002863D5">
        <w:trPr>
          <w:trHeight w:val="1273"/>
        </w:trPr>
        <w:tc>
          <w:tcPr>
            <w:tcW w:w="1234" w:type="dxa"/>
            <w:vMerge/>
          </w:tcPr>
          <w:p w:rsidR="00826AFC" w:rsidRDefault="00826AFC" w:rsidP="00FE4A87">
            <w:pPr>
              <w:rPr>
                <w:rFonts w:asciiTheme="majorEastAsia" w:eastAsiaTheme="majorEastAsia" w:hAnsiTheme="majorEastAsia"/>
                <w:sz w:val="22"/>
              </w:rPr>
            </w:pPr>
          </w:p>
        </w:tc>
        <w:tc>
          <w:tcPr>
            <w:tcW w:w="2436" w:type="dxa"/>
          </w:tcPr>
          <w:p w:rsidR="00826AFC" w:rsidRDefault="00826AFC" w:rsidP="00FE4A87">
            <w:pPr>
              <w:rPr>
                <w:rFonts w:ascii="ＭＳ ゴシック" w:eastAsia="ＭＳ ゴシック" w:hAnsi="ＭＳ ゴシック"/>
                <w:sz w:val="22"/>
              </w:rPr>
            </w:pPr>
            <w:r>
              <w:rPr>
                <w:rFonts w:asciiTheme="majorEastAsia" w:eastAsiaTheme="majorEastAsia" w:hAnsiTheme="majorEastAsia" w:hint="eastAsia"/>
                <w:sz w:val="22"/>
              </w:rPr>
              <w:t>従業者の勤務の体制が定められていない。</w:t>
            </w:r>
          </w:p>
        </w:tc>
        <w:tc>
          <w:tcPr>
            <w:tcW w:w="6066" w:type="dxa"/>
          </w:tcPr>
          <w:p w:rsidR="00826AFC" w:rsidRDefault="00826AFC" w:rsidP="00FE4A87">
            <w:pPr>
              <w:rPr>
                <w:rFonts w:asciiTheme="majorEastAsia" w:eastAsiaTheme="majorEastAsia" w:hAnsiTheme="majorEastAsia"/>
                <w:sz w:val="22"/>
              </w:rPr>
            </w:pPr>
            <w:r>
              <w:rPr>
                <w:rFonts w:asciiTheme="majorEastAsia" w:eastAsiaTheme="majorEastAsia" w:hAnsiTheme="majorEastAsia" w:hint="eastAsia"/>
                <w:sz w:val="22"/>
              </w:rPr>
              <w:t>○　従業者の勤務体制については、原則、月ごとの勤務表を作成し、日々の勤務時間、常勤・非常勤の別、管理者との兼務関係等を明確にしてください。</w:t>
            </w:r>
          </w:p>
          <w:p w:rsidR="00826AFC" w:rsidRDefault="00826AFC" w:rsidP="00FE4A87">
            <w:pPr>
              <w:rPr>
                <w:rFonts w:asciiTheme="majorEastAsia" w:eastAsiaTheme="majorEastAsia" w:hAnsiTheme="majorEastAsia"/>
                <w:sz w:val="22"/>
              </w:rPr>
            </w:pPr>
          </w:p>
        </w:tc>
      </w:tr>
      <w:tr w:rsidR="00205A9F" w:rsidTr="00236CD6">
        <w:trPr>
          <w:trHeight w:val="968"/>
        </w:trPr>
        <w:tc>
          <w:tcPr>
            <w:tcW w:w="1234" w:type="dxa"/>
            <w:vMerge w:val="restart"/>
          </w:tcPr>
          <w:p w:rsidR="00205A9F" w:rsidRDefault="00205A9F" w:rsidP="00FE4A87">
            <w:pPr>
              <w:rPr>
                <w:rFonts w:asciiTheme="majorEastAsia" w:eastAsiaTheme="majorEastAsia" w:hAnsiTheme="majorEastAsia"/>
                <w:sz w:val="22"/>
              </w:rPr>
            </w:pPr>
            <w:r>
              <w:rPr>
                <w:rFonts w:asciiTheme="majorEastAsia" w:eastAsiaTheme="majorEastAsia" w:hAnsiTheme="majorEastAsia" w:hint="eastAsia"/>
                <w:sz w:val="22"/>
              </w:rPr>
              <w:t>秘密保持等</w:t>
            </w:r>
          </w:p>
        </w:tc>
        <w:tc>
          <w:tcPr>
            <w:tcW w:w="2436" w:type="dxa"/>
          </w:tcPr>
          <w:p w:rsidR="00205A9F" w:rsidRDefault="00205A9F" w:rsidP="00FE4A87">
            <w:pPr>
              <w:rPr>
                <w:rFonts w:asciiTheme="majorEastAsia" w:eastAsiaTheme="majorEastAsia" w:hAnsiTheme="majorEastAsia"/>
                <w:sz w:val="22"/>
              </w:rPr>
            </w:pPr>
            <w:r>
              <w:rPr>
                <w:rFonts w:asciiTheme="majorEastAsia" w:eastAsiaTheme="majorEastAsia" w:hAnsiTheme="majorEastAsia" w:hint="eastAsia"/>
                <w:sz w:val="22"/>
              </w:rPr>
              <w:t>秘密保持のための措置が講じられていない。</w:t>
            </w:r>
          </w:p>
        </w:tc>
        <w:tc>
          <w:tcPr>
            <w:tcW w:w="6066" w:type="dxa"/>
          </w:tcPr>
          <w:p w:rsidR="00205A9F" w:rsidRDefault="00205A9F" w:rsidP="00FE4A87">
            <w:pPr>
              <w:rPr>
                <w:rFonts w:asciiTheme="majorEastAsia" w:eastAsiaTheme="majorEastAsia" w:hAnsiTheme="majorEastAsia"/>
                <w:sz w:val="22"/>
              </w:rPr>
            </w:pPr>
            <w:r>
              <w:rPr>
                <w:rFonts w:asciiTheme="majorEastAsia" w:eastAsiaTheme="majorEastAsia" w:hAnsiTheme="majorEastAsia" w:hint="eastAsia"/>
                <w:sz w:val="22"/>
              </w:rPr>
              <w:t>○　秘密保持の誓約書をとる場合は、従業者全員からもらうようにしてください。</w:t>
            </w:r>
          </w:p>
          <w:p w:rsidR="00826AFC" w:rsidRPr="00826AFC" w:rsidRDefault="00826AFC" w:rsidP="00FE4A87">
            <w:pPr>
              <w:rPr>
                <w:rFonts w:asciiTheme="majorEastAsia" w:eastAsiaTheme="majorEastAsia" w:hAnsiTheme="majorEastAsia" w:hint="eastAsia"/>
                <w:sz w:val="18"/>
              </w:rPr>
            </w:pPr>
            <w:r w:rsidRPr="00826AFC">
              <w:rPr>
                <w:rFonts w:asciiTheme="majorEastAsia" w:eastAsiaTheme="majorEastAsia" w:hAnsiTheme="majorEastAsia" w:hint="eastAsia"/>
                <w:sz w:val="18"/>
              </w:rPr>
              <w:t>※秘密保持の誓約を誓約書で徴取している事業者に当てはまる事項</w:t>
            </w:r>
          </w:p>
          <w:p w:rsidR="00205A9F" w:rsidRPr="00236CD6" w:rsidRDefault="00205A9F" w:rsidP="00FE4A87">
            <w:pPr>
              <w:rPr>
                <w:rFonts w:asciiTheme="majorEastAsia" w:eastAsiaTheme="majorEastAsia" w:hAnsiTheme="majorEastAsia"/>
                <w:sz w:val="22"/>
              </w:rPr>
            </w:pPr>
          </w:p>
        </w:tc>
      </w:tr>
      <w:tr w:rsidR="00205A9F" w:rsidTr="00236CD6">
        <w:trPr>
          <w:trHeight w:val="968"/>
        </w:trPr>
        <w:tc>
          <w:tcPr>
            <w:tcW w:w="1234" w:type="dxa"/>
            <w:vMerge/>
          </w:tcPr>
          <w:p w:rsidR="00205A9F" w:rsidRDefault="00205A9F" w:rsidP="00FE4A87">
            <w:pPr>
              <w:rPr>
                <w:rFonts w:asciiTheme="majorEastAsia" w:eastAsiaTheme="majorEastAsia" w:hAnsiTheme="majorEastAsia"/>
                <w:sz w:val="22"/>
              </w:rPr>
            </w:pPr>
          </w:p>
        </w:tc>
        <w:tc>
          <w:tcPr>
            <w:tcW w:w="2436" w:type="dxa"/>
          </w:tcPr>
          <w:p w:rsidR="00205A9F" w:rsidRDefault="00205A9F" w:rsidP="00FE4A87">
            <w:pPr>
              <w:rPr>
                <w:rFonts w:asciiTheme="majorEastAsia" w:eastAsiaTheme="majorEastAsia" w:hAnsiTheme="majorEastAsia"/>
                <w:sz w:val="22"/>
              </w:rPr>
            </w:pPr>
            <w:r>
              <w:rPr>
                <w:rFonts w:asciiTheme="majorEastAsia" w:eastAsiaTheme="majorEastAsia" w:hAnsiTheme="majorEastAsia" w:hint="eastAsia"/>
                <w:sz w:val="22"/>
              </w:rPr>
              <w:t>個人情報の使用に係る同意が不十分。</w:t>
            </w:r>
          </w:p>
        </w:tc>
        <w:tc>
          <w:tcPr>
            <w:tcW w:w="6066" w:type="dxa"/>
          </w:tcPr>
          <w:p w:rsidR="00205A9F" w:rsidRDefault="00205A9F" w:rsidP="00FE4A87">
            <w:pPr>
              <w:rPr>
                <w:rFonts w:asciiTheme="majorEastAsia" w:eastAsiaTheme="majorEastAsia" w:hAnsiTheme="majorEastAsia"/>
                <w:sz w:val="22"/>
              </w:rPr>
            </w:pPr>
            <w:r>
              <w:rPr>
                <w:rFonts w:asciiTheme="majorEastAsia" w:eastAsiaTheme="majorEastAsia" w:hAnsiTheme="majorEastAsia" w:hint="eastAsia"/>
                <w:sz w:val="22"/>
              </w:rPr>
              <w:t>○　個人情報の利用に係る同意については、利用者の家族からも同意を得るようにしてください。</w:t>
            </w:r>
          </w:p>
          <w:p w:rsidR="00205A9F" w:rsidRDefault="00205A9F" w:rsidP="00FE4A87">
            <w:pPr>
              <w:rPr>
                <w:rFonts w:asciiTheme="majorEastAsia" w:eastAsiaTheme="majorEastAsia" w:hAnsiTheme="majorEastAsia"/>
                <w:sz w:val="22"/>
              </w:rPr>
            </w:pPr>
          </w:p>
        </w:tc>
      </w:tr>
      <w:tr w:rsidR="00FE4A87" w:rsidTr="002863D5">
        <w:trPr>
          <w:trHeight w:val="968"/>
        </w:trPr>
        <w:tc>
          <w:tcPr>
            <w:tcW w:w="1234" w:type="dxa"/>
          </w:tcPr>
          <w:p w:rsidR="00FE4A87" w:rsidRDefault="00FE4A87" w:rsidP="00FE4A87">
            <w:pPr>
              <w:rPr>
                <w:rFonts w:asciiTheme="majorEastAsia" w:eastAsiaTheme="majorEastAsia" w:hAnsiTheme="majorEastAsia"/>
                <w:sz w:val="22"/>
              </w:rPr>
            </w:pPr>
            <w:r>
              <w:rPr>
                <w:rFonts w:asciiTheme="majorEastAsia" w:eastAsiaTheme="majorEastAsia" w:hAnsiTheme="majorEastAsia" w:hint="eastAsia"/>
                <w:sz w:val="22"/>
              </w:rPr>
              <w:t>研修</w:t>
            </w:r>
          </w:p>
        </w:tc>
        <w:tc>
          <w:tcPr>
            <w:tcW w:w="2436" w:type="dxa"/>
          </w:tcPr>
          <w:p w:rsidR="00FE4A87" w:rsidRDefault="00FE4A87" w:rsidP="00FE4A87">
            <w:pPr>
              <w:rPr>
                <w:rFonts w:asciiTheme="majorEastAsia" w:eastAsiaTheme="majorEastAsia" w:hAnsiTheme="majorEastAsia"/>
                <w:sz w:val="22"/>
              </w:rPr>
            </w:pPr>
            <w:r>
              <w:rPr>
                <w:rFonts w:asciiTheme="majorEastAsia" w:eastAsiaTheme="majorEastAsia" w:hAnsiTheme="majorEastAsia" w:hint="eastAsia"/>
                <w:sz w:val="22"/>
              </w:rPr>
              <w:t>研修の機会が確保されていない。</w:t>
            </w:r>
          </w:p>
        </w:tc>
        <w:tc>
          <w:tcPr>
            <w:tcW w:w="6066" w:type="dxa"/>
          </w:tcPr>
          <w:p w:rsidR="00FE4A87" w:rsidRDefault="00FE4A87" w:rsidP="00FE4A87">
            <w:pPr>
              <w:rPr>
                <w:rFonts w:asciiTheme="majorEastAsia" w:eastAsiaTheme="majorEastAsia" w:hAnsiTheme="majorEastAsia"/>
                <w:sz w:val="22"/>
              </w:rPr>
            </w:pPr>
            <w:r>
              <w:rPr>
                <w:rFonts w:asciiTheme="majorEastAsia" w:eastAsiaTheme="majorEastAsia" w:hAnsiTheme="majorEastAsia" w:hint="eastAsia"/>
                <w:sz w:val="22"/>
              </w:rPr>
              <w:t>○　従業者の資質向上のための研修は、年間計画等を作成し、参加の機会を計画的に確保してください。</w:t>
            </w:r>
          </w:p>
          <w:p w:rsidR="00FE4A87" w:rsidRDefault="00FE4A87" w:rsidP="00FE4A87">
            <w:pPr>
              <w:rPr>
                <w:rFonts w:asciiTheme="majorEastAsia" w:eastAsiaTheme="majorEastAsia" w:hAnsiTheme="majorEastAsia"/>
                <w:sz w:val="22"/>
              </w:rPr>
            </w:pPr>
            <w:r>
              <w:rPr>
                <w:rFonts w:asciiTheme="majorEastAsia" w:eastAsiaTheme="majorEastAsia" w:hAnsiTheme="majorEastAsia" w:hint="eastAsia"/>
                <w:sz w:val="22"/>
              </w:rPr>
              <w:t>○　参加した研修の記録を残しておくようにしてください。</w:t>
            </w:r>
          </w:p>
          <w:p w:rsidR="00FE4A87" w:rsidRDefault="00FE4A87" w:rsidP="00FE4A87">
            <w:pPr>
              <w:rPr>
                <w:rFonts w:asciiTheme="majorEastAsia" w:eastAsiaTheme="majorEastAsia" w:hAnsiTheme="majorEastAsia"/>
                <w:sz w:val="22"/>
              </w:rPr>
            </w:pPr>
          </w:p>
        </w:tc>
      </w:tr>
      <w:tr w:rsidR="00BC0311" w:rsidRPr="00BC0311" w:rsidTr="002863D5">
        <w:trPr>
          <w:trHeight w:val="968"/>
        </w:trPr>
        <w:tc>
          <w:tcPr>
            <w:tcW w:w="1234" w:type="dxa"/>
          </w:tcPr>
          <w:p w:rsidR="00BC0311" w:rsidRDefault="00BC0311" w:rsidP="00FE4A87">
            <w:pPr>
              <w:rPr>
                <w:rFonts w:asciiTheme="majorEastAsia" w:eastAsiaTheme="majorEastAsia" w:hAnsiTheme="majorEastAsia" w:hint="eastAsia"/>
                <w:sz w:val="22"/>
              </w:rPr>
            </w:pPr>
            <w:r>
              <w:rPr>
                <w:rFonts w:asciiTheme="majorEastAsia" w:eastAsiaTheme="majorEastAsia" w:hAnsiTheme="majorEastAsia" w:hint="eastAsia"/>
                <w:sz w:val="22"/>
              </w:rPr>
              <w:t>業務管理体制の整備</w:t>
            </w:r>
          </w:p>
        </w:tc>
        <w:tc>
          <w:tcPr>
            <w:tcW w:w="2436" w:type="dxa"/>
          </w:tcPr>
          <w:p w:rsidR="00BC0311" w:rsidRDefault="00BC0311" w:rsidP="00FE4A87">
            <w:pPr>
              <w:rPr>
                <w:rFonts w:asciiTheme="majorEastAsia" w:eastAsiaTheme="majorEastAsia" w:hAnsiTheme="majorEastAsia"/>
                <w:sz w:val="22"/>
              </w:rPr>
            </w:pPr>
            <w:r>
              <w:rPr>
                <w:rFonts w:asciiTheme="majorEastAsia" w:eastAsiaTheme="majorEastAsia" w:hAnsiTheme="majorEastAsia" w:hint="eastAsia"/>
                <w:sz w:val="22"/>
              </w:rPr>
              <w:t>業務管理体制を適切に整備し、関係行政機関へ届出されていない。</w:t>
            </w:r>
          </w:p>
          <w:p w:rsidR="00BC0311" w:rsidRDefault="00BC0311" w:rsidP="00FE4A87">
            <w:pPr>
              <w:rPr>
                <w:rFonts w:asciiTheme="majorEastAsia" w:eastAsiaTheme="majorEastAsia" w:hAnsiTheme="majorEastAsia" w:hint="eastAsia"/>
                <w:sz w:val="22"/>
              </w:rPr>
            </w:pPr>
          </w:p>
        </w:tc>
        <w:tc>
          <w:tcPr>
            <w:tcW w:w="6066" w:type="dxa"/>
          </w:tcPr>
          <w:p w:rsidR="00BC0311" w:rsidRDefault="00BC0311" w:rsidP="00FE4A87">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業務管理体制を適切に整備し、関係行政機関</w:t>
            </w:r>
            <w:r>
              <w:rPr>
                <w:rFonts w:asciiTheme="majorEastAsia" w:eastAsiaTheme="majorEastAsia" w:hAnsiTheme="majorEastAsia" w:hint="eastAsia"/>
                <w:sz w:val="22"/>
              </w:rPr>
              <w:t>に届け出てください。</w:t>
            </w:r>
          </w:p>
        </w:tc>
      </w:tr>
    </w:tbl>
    <w:p w:rsidR="00272694" w:rsidRPr="002863D5" w:rsidRDefault="00272694" w:rsidP="00272694">
      <w:pPr>
        <w:rPr>
          <w:rFonts w:asciiTheme="majorEastAsia" w:eastAsiaTheme="majorEastAsia" w:hAnsiTheme="majorEastAsia"/>
          <w:sz w:val="22"/>
        </w:rPr>
      </w:pPr>
    </w:p>
    <w:sectPr w:rsidR="00272694" w:rsidRPr="002863D5" w:rsidSect="002726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D5" w:rsidRDefault="002863D5" w:rsidP="002863D5">
      <w:r>
        <w:separator/>
      </w:r>
    </w:p>
  </w:endnote>
  <w:endnote w:type="continuationSeparator" w:id="0">
    <w:p w:rsidR="002863D5" w:rsidRDefault="002863D5" w:rsidP="0028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D5" w:rsidRDefault="002863D5" w:rsidP="002863D5">
      <w:r>
        <w:separator/>
      </w:r>
    </w:p>
  </w:footnote>
  <w:footnote w:type="continuationSeparator" w:id="0">
    <w:p w:rsidR="002863D5" w:rsidRDefault="002863D5" w:rsidP="00286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21E34"/>
    <w:multiLevelType w:val="hybridMultilevel"/>
    <w:tmpl w:val="0E4AABEE"/>
    <w:lvl w:ilvl="0" w:tplc="DE9242DA">
      <w:numFmt w:val="bullet"/>
      <w:lvlText w:val="○"/>
      <w:lvlJc w:val="left"/>
      <w:pPr>
        <w:ind w:left="360" w:hanging="360"/>
      </w:pPr>
      <w:rPr>
        <w:rFonts w:ascii="ＭＳ ゴシック" w:eastAsia="ＭＳ ゴシック" w:hAnsi="ＭＳ ゴシック" w:cstheme="minorBidi" w:hint="eastAsia"/>
      </w:rPr>
    </w:lvl>
    <w:lvl w:ilvl="1" w:tplc="41DAD4D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F7799"/>
    <w:multiLevelType w:val="hybridMultilevel"/>
    <w:tmpl w:val="77AEC7C4"/>
    <w:lvl w:ilvl="0" w:tplc="873A48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60"/>
    <w:rsid w:val="00035719"/>
    <w:rsid w:val="00130AEE"/>
    <w:rsid w:val="00144B2A"/>
    <w:rsid w:val="00205A9F"/>
    <w:rsid w:val="00236CD6"/>
    <w:rsid w:val="00272694"/>
    <w:rsid w:val="002863D5"/>
    <w:rsid w:val="003F6AFF"/>
    <w:rsid w:val="00534749"/>
    <w:rsid w:val="00556B12"/>
    <w:rsid w:val="0062333A"/>
    <w:rsid w:val="006A1C37"/>
    <w:rsid w:val="0081621F"/>
    <w:rsid w:val="00826AFC"/>
    <w:rsid w:val="00850ED6"/>
    <w:rsid w:val="008B769A"/>
    <w:rsid w:val="008C0A41"/>
    <w:rsid w:val="008C1F60"/>
    <w:rsid w:val="008E2112"/>
    <w:rsid w:val="00967343"/>
    <w:rsid w:val="00AF1B56"/>
    <w:rsid w:val="00AF74F9"/>
    <w:rsid w:val="00B85C85"/>
    <w:rsid w:val="00BA06EB"/>
    <w:rsid w:val="00BC0311"/>
    <w:rsid w:val="00E308FC"/>
    <w:rsid w:val="00E65C06"/>
    <w:rsid w:val="00FA6E68"/>
    <w:rsid w:val="00FE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B5F3A7B-E8BD-4163-888B-08456462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12"/>
    <w:pPr>
      <w:ind w:leftChars="400" w:left="840"/>
    </w:pPr>
  </w:style>
  <w:style w:type="character" w:styleId="a5">
    <w:name w:val="Hyperlink"/>
    <w:basedOn w:val="a0"/>
    <w:uiPriority w:val="99"/>
    <w:unhideWhenUsed/>
    <w:rsid w:val="00035719"/>
    <w:rPr>
      <w:color w:val="0563C1" w:themeColor="hyperlink"/>
      <w:u w:val="single"/>
    </w:rPr>
  </w:style>
  <w:style w:type="paragraph" w:styleId="a6">
    <w:name w:val="header"/>
    <w:basedOn w:val="a"/>
    <w:link w:val="a7"/>
    <w:uiPriority w:val="99"/>
    <w:unhideWhenUsed/>
    <w:rsid w:val="002863D5"/>
    <w:pPr>
      <w:tabs>
        <w:tab w:val="center" w:pos="4252"/>
        <w:tab w:val="right" w:pos="8504"/>
      </w:tabs>
      <w:snapToGrid w:val="0"/>
    </w:pPr>
  </w:style>
  <w:style w:type="character" w:customStyle="1" w:styleId="a7">
    <w:name w:val="ヘッダー (文字)"/>
    <w:basedOn w:val="a0"/>
    <w:link w:val="a6"/>
    <w:uiPriority w:val="99"/>
    <w:rsid w:val="002863D5"/>
  </w:style>
  <w:style w:type="paragraph" w:styleId="a8">
    <w:name w:val="footer"/>
    <w:basedOn w:val="a"/>
    <w:link w:val="a9"/>
    <w:uiPriority w:val="99"/>
    <w:unhideWhenUsed/>
    <w:rsid w:val="002863D5"/>
    <w:pPr>
      <w:tabs>
        <w:tab w:val="center" w:pos="4252"/>
        <w:tab w:val="right" w:pos="8504"/>
      </w:tabs>
      <w:snapToGrid w:val="0"/>
    </w:pPr>
  </w:style>
  <w:style w:type="character" w:customStyle="1" w:styleId="a9">
    <w:name w:val="フッター (文字)"/>
    <w:basedOn w:val="a0"/>
    <w:link w:val="a8"/>
    <w:uiPriority w:val="99"/>
    <w:rsid w:val="0028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F39A-FFB4-4C59-9124-FF31824F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18</cp:revision>
  <dcterms:created xsi:type="dcterms:W3CDTF">2021-06-10T02:18:00Z</dcterms:created>
  <dcterms:modified xsi:type="dcterms:W3CDTF">2022-06-27T01:19:00Z</dcterms:modified>
</cp:coreProperties>
</file>