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3B4" w:rsidRPr="001C4C6A" w:rsidRDefault="00936896" w:rsidP="006F38D8">
      <w:pPr>
        <w:jc w:val="center"/>
      </w:pPr>
      <w:r w:rsidRPr="001C4C6A">
        <w:rPr>
          <w:rFonts w:hint="eastAsia"/>
        </w:rPr>
        <w:t>令和３</w:t>
      </w:r>
      <w:r w:rsidR="00AB72FA" w:rsidRPr="001C4C6A">
        <w:rPr>
          <w:rFonts w:hint="eastAsia"/>
        </w:rPr>
        <w:t>年度</w:t>
      </w:r>
      <w:r w:rsidR="00765690" w:rsidRPr="001C4C6A">
        <w:rPr>
          <w:rFonts w:hint="eastAsia"/>
        </w:rPr>
        <w:t>社会福祉法人・社会福祉施設等指導監査</w:t>
      </w:r>
      <w:r w:rsidR="001A5912" w:rsidRPr="001C4C6A">
        <w:rPr>
          <w:rFonts w:hint="eastAsia"/>
        </w:rPr>
        <w:t>等</w:t>
      </w:r>
      <w:r w:rsidR="00765690" w:rsidRPr="001C4C6A">
        <w:rPr>
          <w:rFonts w:hint="eastAsia"/>
        </w:rPr>
        <w:t>実施計画</w:t>
      </w:r>
    </w:p>
    <w:p w:rsidR="001331CC" w:rsidRPr="001C4C6A" w:rsidRDefault="001331CC"/>
    <w:p w:rsidR="00AE3F5C" w:rsidRPr="001C4C6A" w:rsidRDefault="00AE3F5C"/>
    <w:p w:rsidR="00E11693" w:rsidRPr="001C4C6A" w:rsidRDefault="00936896" w:rsidP="006F38D8">
      <w:pPr>
        <w:ind w:firstLineChars="118" w:firstLine="268"/>
      </w:pPr>
      <w:r w:rsidRPr="001C4C6A">
        <w:rPr>
          <w:rFonts w:hint="eastAsia"/>
        </w:rPr>
        <w:t>令和３</w:t>
      </w:r>
      <w:r w:rsidR="00AB72FA" w:rsidRPr="001C4C6A">
        <w:rPr>
          <w:rFonts w:hint="eastAsia"/>
        </w:rPr>
        <w:t>年度</w:t>
      </w:r>
      <w:r w:rsidR="003C2498" w:rsidRPr="001C4C6A">
        <w:rPr>
          <w:rFonts w:hint="eastAsia"/>
        </w:rPr>
        <w:t>における</w:t>
      </w:r>
      <w:r w:rsidR="000516AB" w:rsidRPr="001C4C6A">
        <w:rPr>
          <w:rFonts w:hint="eastAsia"/>
        </w:rPr>
        <w:t>効率的かつ効果的</w:t>
      </w:r>
      <w:r w:rsidR="003C2498" w:rsidRPr="001C4C6A">
        <w:rPr>
          <w:rFonts w:hint="eastAsia"/>
        </w:rPr>
        <w:t>な</w:t>
      </w:r>
      <w:r w:rsidR="004446B5" w:rsidRPr="001C4C6A">
        <w:rPr>
          <w:rFonts w:hint="eastAsia"/>
        </w:rPr>
        <w:t>社会福祉法人・社会福祉施設等</w:t>
      </w:r>
      <w:r w:rsidR="000516AB" w:rsidRPr="001C4C6A">
        <w:rPr>
          <w:rFonts w:hint="eastAsia"/>
        </w:rPr>
        <w:t>指導監査</w:t>
      </w:r>
      <w:r w:rsidR="003C2498" w:rsidRPr="001C4C6A">
        <w:rPr>
          <w:rFonts w:hint="eastAsia"/>
        </w:rPr>
        <w:t>等</w:t>
      </w:r>
      <w:r w:rsidR="004446B5" w:rsidRPr="001C4C6A">
        <w:rPr>
          <w:rFonts w:hint="eastAsia"/>
        </w:rPr>
        <w:t>（以下「指導監査等」という。）</w:t>
      </w:r>
      <w:r w:rsidR="003C2498" w:rsidRPr="001C4C6A">
        <w:rPr>
          <w:rFonts w:hint="eastAsia"/>
        </w:rPr>
        <w:t>の</w:t>
      </w:r>
      <w:r w:rsidR="000516AB" w:rsidRPr="001C4C6A">
        <w:rPr>
          <w:rFonts w:hint="eastAsia"/>
        </w:rPr>
        <w:t>実施</w:t>
      </w:r>
      <w:r w:rsidR="0082606E" w:rsidRPr="001C4C6A">
        <w:rPr>
          <w:rFonts w:hint="eastAsia"/>
        </w:rPr>
        <w:t>の</w:t>
      </w:r>
      <w:r w:rsidR="003C2498" w:rsidRPr="001C4C6A">
        <w:rPr>
          <w:rFonts w:hint="eastAsia"/>
        </w:rPr>
        <w:t>ための</w:t>
      </w:r>
      <w:r w:rsidR="00E11693" w:rsidRPr="001C4C6A">
        <w:rPr>
          <w:rFonts w:hint="eastAsia"/>
        </w:rPr>
        <w:t>計画を以下のとおり定める。</w:t>
      </w:r>
    </w:p>
    <w:p w:rsidR="00137EF9" w:rsidRPr="001C4C6A" w:rsidRDefault="00137EF9" w:rsidP="00E972D9"/>
    <w:p w:rsidR="004446B5" w:rsidRPr="001C4C6A" w:rsidRDefault="004446B5" w:rsidP="00E972D9">
      <w:r w:rsidRPr="001C4C6A">
        <w:rPr>
          <w:rFonts w:hint="eastAsia"/>
        </w:rPr>
        <w:t>１　指導監査等の目的</w:t>
      </w:r>
    </w:p>
    <w:p w:rsidR="004446B5" w:rsidRPr="001C4C6A" w:rsidRDefault="004446B5" w:rsidP="0084439E">
      <w:pPr>
        <w:ind w:leftChars="125" w:left="283" w:firstLineChars="100" w:firstLine="227"/>
      </w:pPr>
      <w:r w:rsidRPr="001C4C6A">
        <w:rPr>
          <w:rFonts w:hint="eastAsia"/>
        </w:rPr>
        <w:t>社会福祉法人及び社会福祉施設</w:t>
      </w:r>
      <w:r w:rsidR="00B37F82" w:rsidRPr="001C4C6A">
        <w:rPr>
          <w:rFonts w:hint="eastAsia"/>
        </w:rPr>
        <w:t>等（</w:t>
      </w:r>
      <w:r w:rsidR="00B37F82" w:rsidRPr="001C4C6A">
        <w:rPr>
          <w:rFonts w:hint="eastAsia"/>
          <w:szCs w:val="24"/>
        </w:rPr>
        <w:t>以下「法人・施設等」という。）</w:t>
      </w:r>
      <w:r w:rsidRPr="001C4C6A">
        <w:rPr>
          <w:rFonts w:hint="eastAsia"/>
        </w:rPr>
        <w:t>の</w:t>
      </w:r>
      <w:r w:rsidR="00327949" w:rsidRPr="001C4C6A">
        <w:rPr>
          <w:rFonts w:hint="eastAsia"/>
        </w:rPr>
        <w:t>運営状況等が関係法令等に照らし</w:t>
      </w:r>
      <w:r w:rsidR="003E0FC3" w:rsidRPr="001C4C6A">
        <w:rPr>
          <w:rFonts w:hint="eastAsia"/>
        </w:rPr>
        <w:t>、</w:t>
      </w:r>
      <w:r w:rsidR="00327949" w:rsidRPr="001C4C6A">
        <w:rPr>
          <w:rFonts w:hint="eastAsia"/>
        </w:rPr>
        <w:t>適正に実施されているかを確認</w:t>
      </w:r>
      <w:r w:rsidR="00452D2E" w:rsidRPr="001C4C6A">
        <w:rPr>
          <w:rFonts w:hint="eastAsia"/>
        </w:rPr>
        <w:t>、</w:t>
      </w:r>
      <w:r w:rsidR="00327949" w:rsidRPr="001C4C6A">
        <w:rPr>
          <w:rFonts w:hint="eastAsia"/>
        </w:rPr>
        <w:t>必要な助言等を行うことにより、</w:t>
      </w:r>
      <w:r w:rsidR="00452D2E" w:rsidRPr="001C4C6A">
        <w:rPr>
          <w:rFonts w:hint="eastAsia"/>
        </w:rPr>
        <w:t>利用者の安全と、健全な事業運営によるサービスの質の確保を図る。</w:t>
      </w:r>
    </w:p>
    <w:p w:rsidR="004446B5" w:rsidRPr="001C4C6A" w:rsidRDefault="004446B5" w:rsidP="00E972D9"/>
    <w:p w:rsidR="00836DA1" w:rsidRPr="001C4C6A" w:rsidRDefault="009A090C" w:rsidP="00137EF9">
      <w:r w:rsidRPr="001C4C6A">
        <w:rPr>
          <w:rFonts w:hint="eastAsia"/>
        </w:rPr>
        <w:t>２</w:t>
      </w:r>
      <w:r w:rsidR="00137EF9" w:rsidRPr="001C4C6A">
        <w:rPr>
          <w:rFonts w:hint="eastAsia"/>
        </w:rPr>
        <w:t xml:space="preserve">　指導監査等の</w:t>
      </w:r>
      <w:r w:rsidR="00BD4B3E" w:rsidRPr="001C4C6A">
        <w:rPr>
          <w:rFonts w:hint="eastAsia"/>
        </w:rPr>
        <w:t>区分</w:t>
      </w:r>
    </w:p>
    <w:p w:rsidR="00836DA1" w:rsidRPr="001C4C6A" w:rsidRDefault="00836DA1" w:rsidP="00836DA1">
      <w:pPr>
        <w:ind w:leftChars="125" w:left="283"/>
        <w:rPr>
          <w:szCs w:val="24"/>
        </w:rPr>
      </w:pPr>
      <w:r w:rsidRPr="001C4C6A">
        <w:rPr>
          <w:rFonts w:hint="eastAsia"/>
          <w:szCs w:val="24"/>
        </w:rPr>
        <w:t xml:space="preserve">　</w:t>
      </w:r>
      <w:r w:rsidR="004446B5" w:rsidRPr="001C4C6A">
        <w:rPr>
          <w:rFonts w:hint="eastAsia"/>
          <w:szCs w:val="24"/>
        </w:rPr>
        <w:t>指導監査等の区分</w:t>
      </w:r>
      <w:r w:rsidRPr="001C4C6A">
        <w:rPr>
          <w:rFonts w:hint="eastAsia"/>
          <w:szCs w:val="24"/>
        </w:rPr>
        <w:t>は、別表のとおりとする。</w:t>
      </w:r>
    </w:p>
    <w:p w:rsidR="00452D2E" w:rsidRPr="001C4C6A" w:rsidRDefault="00452D2E" w:rsidP="00137EF9"/>
    <w:p w:rsidR="00137EF9" w:rsidRPr="001C4C6A" w:rsidRDefault="009A090C" w:rsidP="00137EF9">
      <w:r w:rsidRPr="001C4C6A">
        <w:rPr>
          <w:rFonts w:hint="eastAsia"/>
        </w:rPr>
        <w:t>３</w:t>
      </w:r>
      <w:r w:rsidR="00836DA1" w:rsidRPr="001C4C6A">
        <w:rPr>
          <w:rFonts w:hint="eastAsia"/>
        </w:rPr>
        <w:t xml:space="preserve">　指導監査等の</w:t>
      </w:r>
      <w:r w:rsidR="00137EF9" w:rsidRPr="001C4C6A">
        <w:rPr>
          <w:rFonts w:hint="eastAsia"/>
        </w:rPr>
        <w:t>対象</w:t>
      </w:r>
    </w:p>
    <w:p w:rsidR="00137EF9" w:rsidRPr="001C4C6A" w:rsidRDefault="00B37F82" w:rsidP="002339B3">
      <w:pPr>
        <w:ind w:leftChars="125" w:left="283"/>
        <w:rPr>
          <w:szCs w:val="24"/>
        </w:rPr>
      </w:pPr>
      <w:r w:rsidRPr="001C4C6A">
        <w:rPr>
          <w:rFonts w:hint="eastAsia"/>
          <w:szCs w:val="24"/>
        </w:rPr>
        <w:t xml:space="preserve">　指導監査等の対象となるのは</w:t>
      </w:r>
      <w:r w:rsidR="00BD4B3E" w:rsidRPr="001C4C6A">
        <w:rPr>
          <w:rFonts w:hint="eastAsia"/>
          <w:szCs w:val="24"/>
        </w:rPr>
        <w:t>、本市</w:t>
      </w:r>
      <w:r w:rsidR="00441B89" w:rsidRPr="001C4C6A">
        <w:rPr>
          <w:rFonts w:hint="eastAsia"/>
          <w:szCs w:val="24"/>
        </w:rPr>
        <w:t>が</w:t>
      </w:r>
      <w:r w:rsidR="00BD4B3E" w:rsidRPr="001C4C6A">
        <w:rPr>
          <w:rFonts w:hint="eastAsia"/>
          <w:szCs w:val="24"/>
        </w:rPr>
        <w:t>所管（指定）</w:t>
      </w:r>
      <w:r w:rsidR="00441B89" w:rsidRPr="001C4C6A">
        <w:rPr>
          <w:rFonts w:hint="eastAsia"/>
          <w:szCs w:val="24"/>
        </w:rPr>
        <w:t>する</w:t>
      </w:r>
      <w:r w:rsidR="004446B5" w:rsidRPr="001C4C6A">
        <w:rPr>
          <w:rFonts w:hint="eastAsia"/>
          <w:szCs w:val="24"/>
        </w:rPr>
        <w:t>法人・</w:t>
      </w:r>
      <w:r w:rsidR="00BD4B3E" w:rsidRPr="001C4C6A">
        <w:rPr>
          <w:rFonts w:hint="eastAsia"/>
          <w:szCs w:val="24"/>
        </w:rPr>
        <w:t>施設等とし、</w:t>
      </w:r>
      <w:r w:rsidR="00DD6727" w:rsidRPr="001C4C6A">
        <w:rPr>
          <w:rFonts w:hint="eastAsia"/>
          <w:szCs w:val="24"/>
        </w:rPr>
        <w:t>令和</w:t>
      </w:r>
      <w:r w:rsidR="00C333D4" w:rsidRPr="001C4C6A">
        <w:rPr>
          <w:rFonts w:hint="eastAsia"/>
          <w:szCs w:val="24"/>
        </w:rPr>
        <w:t>３</w:t>
      </w:r>
      <w:r w:rsidR="00AB72FA" w:rsidRPr="001C4C6A">
        <w:rPr>
          <w:rFonts w:hint="eastAsia"/>
          <w:szCs w:val="24"/>
        </w:rPr>
        <w:t>年度</w:t>
      </w:r>
      <w:r w:rsidR="004446B5" w:rsidRPr="001C4C6A">
        <w:rPr>
          <w:rFonts w:hint="eastAsia"/>
          <w:szCs w:val="24"/>
        </w:rPr>
        <w:t>に</w:t>
      </w:r>
      <w:r w:rsidRPr="001C4C6A">
        <w:rPr>
          <w:rFonts w:hint="eastAsia"/>
          <w:szCs w:val="24"/>
        </w:rPr>
        <w:t>定期</w:t>
      </w:r>
      <w:r w:rsidR="00E07C4D" w:rsidRPr="001C4C6A">
        <w:rPr>
          <w:rFonts w:hint="eastAsia"/>
          <w:szCs w:val="24"/>
        </w:rPr>
        <w:t>指導監査等</w:t>
      </w:r>
      <w:r w:rsidRPr="001C4C6A">
        <w:rPr>
          <w:rFonts w:hint="eastAsia"/>
          <w:szCs w:val="24"/>
        </w:rPr>
        <w:t>（「２指導監査等の区分」における定期指導監査、指導、通常報告徴収、通常立入検査</w:t>
      </w:r>
      <w:r w:rsidR="008B7BFD" w:rsidRPr="001C4C6A">
        <w:rPr>
          <w:rFonts w:hint="eastAsia"/>
          <w:szCs w:val="24"/>
        </w:rPr>
        <w:t>、</w:t>
      </w:r>
      <w:r w:rsidRPr="001C4C6A">
        <w:rPr>
          <w:rFonts w:hint="eastAsia"/>
          <w:szCs w:val="24"/>
        </w:rPr>
        <w:t>年次点検報告</w:t>
      </w:r>
      <w:r w:rsidR="008B7BFD" w:rsidRPr="001C4C6A">
        <w:rPr>
          <w:rFonts w:hint="eastAsia"/>
          <w:szCs w:val="24"/>
        </w:rPr>
        <w:t>、通常立入調査</w:t>
      </w:r>
      <w:r w:rsidRPr="001C4C6A">
        <w:rPr>
          <w:rFonts w:hint="eastAsia"/>
          <w:szCs w:val="24"/>
        </w:rPr>
        <w:t>をいう。）</w:t>
      </w:r>
      <w:r w:rsidR="00E07C4D" w:rsidRPr="001C4C6A">
        <w:rPr>
          <w:rFonts w:hint="eastAsia"/>
          <w:szCs w:val="24"/>
        </w:rPr>
        <w:t>の実施</w:t>
      </w:r>
      <w:r w:rsidR="004446B5" w:rsidRPr="001C4C6A">
        <w:rPr>
          <w:rFonts w:hint="eastAsia"/>
          <w:szCs w:val="24"/>
        </w:rPr>
        <w:t>を</w:t>
      </w:r>
      <w:r w:rsidR="00E07C4D" w:rsidRPr="001C4C6A">
        <w:rPr>
          <w:rFonts w:hint="eastAsia"/>
          <w:szCs w:val="24"/>
        </w:rPr>
        <w:t>予定</w:t>
      </w:r>
      <w:r w:rsidR="004446B5" w:rsidRPr="001C4C6A">
        <w:rPr>
          <w:rFonts w:hint="eastAsia"/>
          <w:szCs w:val="24"/>
        </w:rPr>
        <w:t>する法人・施設等の名称</w:t>
      </w:r>
      <w:r w:rsidR="00441B89" w:rsidRPr="001C4C6A">
        <w:rPr>
          <w:rFonts w:hint="eastAsia"/>
          <w:szCs w:val="24"/>
        </w:rPr>
        <w:t>については、</w:t>
      </w:r>
      <w:r w:rsidR="00BF233A" w:rsidRPr="001C4C6A">
        <w:rPr>
          <w:rFonts w:hint="eastAsia"/>
          <w:szCs w:val="24"/>
        </w:rPr>
        <w:t>別表のとおりとする。</w:t>
      </w:r>
    </w:p>
    <w:p w:rsidR="00BD4B3E" w:rsidRPr="001C4C6A" w:rsidRDefault="00BD4B3E">
      <w:pPr>
        <w:rPr>
          <w:szCs w:val="24"/>
        </w:rPr>
      </w:pPr>
    </w:p>
    <w:p w:rsidR="00BD4B3E" w:rsidRPr="001C4C6A" w:rsidRDefault="009A090C" w:rsidP="00BD4B3E">
      <w:pPr>
        <w:rPr>
          <w:szCs w:val="24"/>
        </w:rPr>
      </w:pPr>
      <w:r w:rsidRPr="001C4C6A">
        <w:rPr>
          <w:rFonts w:hint="eastAsia"/>
          <w:szCs w:val="24"/>
        </w:rPr>
        <w:t>４</w:t>
      </w:r>
      <w:r w:rsidR="00BD4B3E" w:rsidRPr="001C4C6A">
        <w:rPr>
          <w:rFonts w:hint="eastAsia"/>
          <w:szCs w:val="24"/>
        </w:rPr>
        <w:t xml:space="preserve">　基本方針</w:t>
      </w:r>
    </w:p>
    <w:p w:rsidR="00BD4B3E" w:rsidRPr="001C4C6A" w:rsidRDefault="00B37F82" w:rsidP="0084439E">
      <w:pPr>
        <w:ind w:leftChars="125" w:left="283" w:firstLineChars="100" w:firstLine="227"/>
        <w:rPr>
          <w:szCs w:val="24"/>
        </w:rPr>
      </w:pPr>
      <w:r w:rsidRPr="001C4C6A">
        <w:rPr>
          <w:rFonts w:hint="eastAsia"/>
          <w:szCs w:val="24"/>
        </w:rPr>
        <w:t>法人・</w:t>
      </w:r>
      <w:r w:rsidR="00BD4B3E" w:rsidRPr="001C4C6A">
        <w:rPr>
          <w:rFonts w:hint="eastAsia"/>
          <w:szCs w:val="24"/>
        </w:rPr>
        <w:t>施設等に対し指導監査等を実施するにあた</w:t>
      </w:r>
      <w:r w:rsidR="00A123D8" w:rsidRPr="001C4C6A">
        <w:rPr>
          <w:rFonts w:hint="eastAsia"/>
          <w:szCs w:val="24"/>
        </w:rPr>
        <w:t>っては</w:t>
      </w:r>
      <w:r w:rsidR="00BD4B3E" w:rsidRPr="001C4C6A">
        <w:rPr>
          <w:rFonts w:hint="eastAsia"/>
          <w:szCs w:val="24"/>
        </w:rPr>
        <w:t>、不適切な対応や事故等を</w:t>
      </w:r>
      <w:r w:rsidR="00060F73" w:rsidRPr="001C4C6A">
        <w:rPr>
          <w:rFonts w:hint="eastAsia"/>
          <w:szCs w:val="24"/>
        </w:rPr>
        <w:t>未然に防止し、質の高いサービスを確保するため、次の基本方針に則って</w:t>
      </w:r>
      <w:r w:rsidR="00BD4B3E" w:rsidRPr="001C4C6A">
        <w:rPr>
          <w:rFonts w:hint="eastAsia"/>
          <w:szCs w:val="24"/>
        </w:rPr>
        <w:t>取り組むものとする。</w:t>
      </w:r>
    </w:p>
    <w:p w:rsidR="00D27BED" w:rsidRPr="001C4C6A" w:rsidRDefault="00D27BED" w:rsidP="00BD4B3E">
      <w:pPr>
        <w:rPr>
          <w:szCs w:val="24"/>
        </w:rPr>
      </w:pPr>
    </w:p>
    <w:p w:rsidR="00FF52F8" w:rsidRPr="001C4C6A" w:rsidRDefault="00FF52F8" w:rsidP="00FF52F8">
      <w:pPr>
        <w:rPr>
          <w:szCs w:val="24"/>
        </w:rPr>
      </w:pPr>
      <w:r w:rsidRPr="001C4C6A">
        <w:rPr>
          <w:rFonts w:hint="eastAsia"/>
          <w:szCs w:val="24"/>
        </w:rPr>
        <w:t>（１）法人運営の適正化の推進（社会福祉法人）</w:t>
      </w:r>
    </w:p>
    <w:p w:rsidR="00FF52F8" w:rsidRPr="001C4C6A" w:rsidRDefault="00FD302B" w:rsidP="00FF52F8">
      <w:pPr>
        <w:ind w:leftChars="125" w:left="283"/>
        <w:rPr>
          <w:szCs w:val="24"/>
        </w:rPr>
      </w:pPr>
      <w:r w:rsidRPr="001C4C6A">
        <w:rPr>
          <w:rFonts w:hint="eastAsia"/>
          <w:szCs w:val="24"/>
        </w:rPr>
        <w:t xml:space="preserve">　法令又は通知等に定められた法人として遵守</w:t>
      </w:r>
      <w:r w:rsidR="00FF52F8" w:rsidRPr="001C4C6A">
        <w:rPr>
          <w:rFonts w:hint="eastAsia"/>
          <w:szCs w:val="24"/>
        </w:rPr>
        <w:t>すべき事項について実態を確認し、適正な法人運営と社会福祉事業の健全な経営の確保</w:t>
      </w:r>
      <w:r w:rsidR="009A090C" w:rsidRPr="001C4C6A">
        <w:rPr>
          <w:rFonts w:hint="eastAsia"/>
          <w:szCs w:val="24"/>
        </w:rPr>
        <w:t>が</w:t>
      </w:r>
      <w:r w:rsidR="00FF52F8" w:rsidRPr="001C4C6A">
        <w:rPr>
          <w:rFonts w:hint="eastAsia"/>
          <w:szCs w:val="24"/>
        </w:rPr>
        <w:t>図られるよう指導監査</w:t>
      </w:r>
      <w:r w:rsidR="008B7BFD" w:rsidRPr="001C4C6A">
        <w:rPr>
          <w:rFonts w:hint="eastAsia"/>
          <w:szCs w:val="24"/>
        </w:rPr>
        <w:t>等</w:t>
      </w:r>
      <w:r w:rsidR="00FF52F8" w:rsidRPr="001C4C6A">
        <w:rPr>
          <w:rFonts w:hint="eastAsia"/>
          <w:szCs w:val="24"/>
        </w:rPr>
        <w:t>を実施する。</w:t>
      </w:r>
    </w:p>
    <w:p w:rsidR="00FF52F8" w:rsidRPr="001C4C6A" w:rsidRDefault="00FF52F8" w:rsidP="00FF52F8">
      <w:pPr>
        <w:rPr>
          <w:szCs w:val="24"/>
        </w:rPr>
      </w:pPr>
    </w:p>
    <w:p w:rsidR="00FF52F8" w:rsidRPr="001C4C6A" w:rsidRDefault="00FF52F8" w:rsidP="00FF52F8">
      <w:pPr>
        <w:rPr>
          <w:szCs w:val="24"/>
        </w:rPr>
      </w:pPr>
      <w:r w:rsidRPr="001C4C6A">
        <w:rPr>
          <w:rFonts w:hint="eastAsia"/>
          <w:szCs w:val="24"/>
        </w:rPr>
        <w:t>（２）利用者の立場に立った指導・監査</w:t>
      </w:r>
      <w:r w:rsidR="009A090C" w:rsidRPr="001C4C6A">
        <w:rPr>
          <w:rFonts w:hint="eastAsia"/>
          <w:szCs w:val="24"/>
        </w:rPr>
        <w:t>（社会福祉施設等）</w:t>
      </w:r>
    </w:p>
    <w:p w:rsidR="00FF52F8" w:rsidRPr="001C4C6A" w:rsidRDefault="00FD302B" w:rsidP="00FF52F8">
      <w:pPr>
        <w:ind w:leftChars="125" w:left="283"/>
        <w:rPr>
          <w:szCs w:val="24"/>
        </w:rPr>
      </w:pPr>
      <w:r w:rsidRPr="001C4C6A">
        <w:rPr>
          <w:rFonts w:hint="eastAsia"/>
          <w:szCs w:val="24"/>
        </w:rPr>
        <w:t xml:space="preserve">　基準条例等に基づき</w:t>
      </w:r>
      <w:r w:rsidR="00FF52F8" w:rsidRPr="001C4C6A">
        <w:rPr>
          <w:rFonts w:hint="eastAsia"/>
          <w:szCs w:val="24"/>
        </w:rPr>
        <w:t>適切に施設の運営管理がなされ、</w:t>
      </w:r>
      <w:r w:rsidR="007D37B8" w:rsidRPr="001C4C6A">
        <w:rPr>
          <w:rFonts w:hint="eastAsia"/>
          <w:szCs w:val="24"/>
        </w:rPr>
        <w:t>利用者の安全が確保されるとともに、</w:t>
      </w:r>
      <w:r w:rsidR="00FF52F8" w:rsidRPr="001C4C6A">
        <w:rPr>
          <w:rFonts w:hint="eastAsia"/>
          <w:szCs w:val="24"/>
        </w:rPr>
        <w:t>必要とされる福祉サービスが適正に利用者に提供されるよう指導監査</w:t>
      </w:r>
      <w:r w:rsidR="008B7BFD" w:rsidRPr="001C4C6A">
        <w:rPr>
          <w:rFonts w:hint="eastAsia"/>
          <w:szCs w:val="24"/>
        </w:rPr>
        <w:t>等</w:t>
      </w:r>
      <w:r w:rsidR="00FF52F8" w:rsidRPr="001C4C6A">
        <w:rPr>
          <w:rFonts w:hint="eastAsia"/>
          <w:szCs w:val="24"/>
        </w:rPr>
        <w:t>を実施する。</w:t>
      </w:r>
    </w:p>
    <w:p w:rsidR="00C030F0" w:rsidRPr="001C4C6A" w:rsidRDefault="00C030F0" w:rsidP="00C030F0">
      <w:pPr>
        <w:rPr>
          <w:szCs w:val="24"/>
        </w:rPr>
      </w:pPr>
    </w:p>
    <w:p w:rsidR="00FF52F8" w:rsidRPr="001C4C6A" w:rsidRDefault="006749C7" w:rsidP="00FF52F8">
      <w:pPr>
        <w:rPr>
          <w:szCs w:val="24"/>
        </w:rPr>
      </w:pPr>
      <w:r w:rsidRPr="001C4C6A">
        <w:rPr>
          <w:rFonts w:hint="eastAsia"/>
          <w:szCs w:val="24"/>
        </w:rPr>
        <w:t>（３）指摘事項の改善徹底</w:t>
      </w:r>
    </w:p>
    <w:p w:rsidR="006749C7" w:rsidRPr="001C4C6A" w:rsidRDefault="006749C7" w:rsidP="006749C7">
      <w:pPr>
        <w:ind w:leftChars="125" w:left="283"/>
        <w:rPr>
          <w:szCs w:val="24"/>
        </w:rPr>
      </w:pPr>
      <w:r w:rsidRPr="001C4C6A">
        <w:rPr>
          <w:rFonts w:hint="eastAsia"/>
          <w:szCs w:val="24"/>
        </w:rPr>
        <w:t xml:space="preserve">　指摘事項について、改善が確認できるまで継続した指導を行い、改善の徹底を図る。</w:t>
      </w:r>
    </w:p>
    <w:p w:rsidR="006749C7" w:rsidRPr="001C4C6A" w:rsidRDefault="006749C7" w:rsidP="00FF52F8">
      <w:pPr>
        <w:rPr>
          <w:szCs w:val="24"/>
        </w:rPr>
      </w:pPr>
    </w:p>
    <w:p w:rsidR="00BD4B3E" w:rsidRPr="001C4C6A" w:rsidRDefault="007D37B8" w:rsidP="00BD4B3E">
      <w:r w:rsidRPr="001C4C6A">
        <w:rPr>
          <w:rFonts w:hint="eastAsia"/>
        </w:rPr>
        <w:t>５</w:t>
      </w:r>
      <w:r w:rsidR="006C4683" w:rsidRPr="001C4C6A">
        <w:rPr>
          <w:rFonts w:hint="eastAsia"/>
        </w:rPr>
        <w:t xml:space="preserve">　令和３</w:t>
      </w:r>
      <w:r w:rsidR="00AB72FA" w:rsidRPr="001C4C6A">
        <w:rPr>
          <w:rFonts w:hint="eastAsia"/>
        </w:rPr>
        <w:t>年度</w:t>
      </w:r>
      <w:r w:rsidR="00BD4B3E" w:rsidRPr="001C4C6A">
        <w:rPr>
          <w:rFonts w:hint="eastAsia"/>
        </w:rPr>
        <w:t>における重点指導事項</w:t>
      </w:r>
    </w:p>
    <w:p w:rsidR="00A22F46" w:rsidRPr="001C4C6A" w:rsidRDefault="004446B5" w:rsidP="00AB72FA">
      <w:pPr>
        <w:ind w:leftChars="125" w:left="283" w:firstLineChars="100" w:firstLine="227"/>
      </w:pPr>
      <w:r w:rsidRPr="001C4C6A">
        <w:rPr>
          <w:rFonts w:hint="eastAsia"/>
        </w:rPr>
        <w:t>基本方針及び</w:t>
      </w:r>
      <w:r w:rsidR="003E47A0" w:rsidRPr="001C4C6A">
        <w:rPr>
          <w:rFonts w:hint="eastAsia"/>
        </w:rPr>
        <w:t>これまでに法人・施設等に対して行った指導監査等における指摘事項</w:t>
      </w:r>
      <w:r w:rsidRPr="001C4C6A">
        <w:rPr>
          <w:rFonts w:hint="eastAsia"/>
        </w:rPr>
        <w:t>の内容、制度改正などの背景を踏まえ、</w:t>
      </w:r>
      <w:r w:rsidR="00936896" w:rsidRPr="001C4C6A">
        <w:rPr>
          <w:rFonts w:hint="eastAsia"/>
        </w:rPr>
        <w:t>令和３</w:t>
      </w:r>
      <w:r w:rsidR="00AB72FA" w:rsidRPr="001C4C6A">
        <w:rPr>
          <w:rFonts w:hint="eastAsia"/>
        </w:rPr>
        <w:t>年度</w:t>
      </w:r>
      <w:r w:rsidRPr="001C4C6A">
        <w:rPr>
          <w:rFonts w:hint="eastAsia"/>
        </w:rPr>
        <w:t>においては、次の事項に重点を置き、指導監査等を実施する。</w:t>
      </w:r>
    </w:p>
    <w:p w:rsidR="00855915" w:rsidRPr="001C4C6A" w:rsidRDefault="004446B5" w:rsidP="00855915">
      <w:pPr>
        <w:pStyle w:val="a3"/>
        <w:numPr>
          <w:ilvl w:val="0"/>
          <w:numId w:val="16"/>
        </w:numPr>
        <w:ind w:leftChars="0"/>
      </w:pPr>
      <w:r w:rsidRPr="001C4C6A">
        <w:rPr>
          <w:rFonts w:hint="eastAsia"/>
        </w:rPr>
        <w:lastRenderedPageBreak/>
        <w:t>社会福祉法人</w:t>
      </w:r>
    </w:p>
    <w:p w:rsidR="004446B5" w:rsidRPr="001C4C6A" w:rsidRDefault="00855915" w:rsidP="00A81125">
      <w:pPr>
        <w:pStyle w:val="a3"/>
        <w:numPr>
          <w:ilvl w:val="1"/>
          <w:numId w:val="16"/>
        </w:numPr>
        <w:ind w:leftChars="0"/>
      </w:pPr>
      <w:r w:rsidRPr="001C4C6A">
        <w:rPr>
          <w:rFonts w:hint="eastAsia"/>
        </w:rPr>
        <w:t>役員</w:t>
      </w:r>
      <w:r w:rsidR="00672284" w:rsidRPr="001C4C6A">
        <w:rPr>
          <w:rFonts w:hint="eastAsia"/>
        </w:rPr>
        <w:t>及び評議員</w:t>
      </w:r>
      <w:r w:rsidRPr="001C4C6A">
        <w:rPr>
          <w:rFonts w:hint="eastAsia"/>
        </w:rPr>
        <w:t>の適正な選任</w:t>
      </w:r>
    </w:p>
    <w:p w:rsidR="00855915" w:rsidRPr="001C4C6A" w:rsidRDefault="006749C7" w:rsidP="00855915">
      <w:pPr>
        <w:ind w:leftChars="312" w:left="707" w:firstLineChars="100" w:firstLine="227"/>
      </w:pPr>
      <w:r w:rsidRPr="001C4C6A">
        <w:rPr>
          <w:rFonts w:hint="eastAsia"/>
        </w:rPr>
        <w:t>役員</w:t>
      </w:r>
      <w:r w:rsidR="00672284" w:rsidRPr="001C4C6A">
        <w:rPr>
          <w:rFonts w:hint="eastAsia"/>
        </w:rPr>
        <w:t>及び評議員の</w:t>
      </w:r>
      <w:r w:rsidRPr="001C4C6A">
        <w:rPr>
          <w:rFonts w:hint="eastAsia"/>
        </w:rPr>
        <w:t>改選にあたり、</w:t>
      </w:r>
      <w:r w:rsidR="00855915" w:rsidRPr="001C4C6A">
        <w:rPr>
          <w:rFonts w:hint="eastAsia"/>
        </w:rPr>
        <w:t>理事、監事</w:t>
      </w:r>
      <w:r w:rsidR="00672284" w:rsidRPr="001C4C6A">
        <w:rPr>
          <w:rFonts w:hint="eastAsia"/>
        </w:rPr>
        <w:t>、評議員</w:t>
      </w:r>
      <w:r w:rsidRPr="001C4C6A">
        <w:rPr>
          <w:rFonts w:hint="eastAsia"/>
        </w:rPr>
        <w:t>の</w:t>
      </w:r>
      <w:r w:rsidR="00855915" w:rsidRPr="001C4C6A">
        <w:rPr>
          <w:rFonts w:hint="eastAsia"/>
        </w:rPr>
        <w:t>選任が適正に行われていること。</w:t>
      </w:r>
    </w:p>
    <w:p w:rsidR="00855915" w:rsidRPr="001C4C6A" w:rsidRDefault="00855915" w:rsidP="00A81125">
      <w:pPr>
        <w:pStyle w:val="a3"/>
        <w:numPr>
          <w:ilvl w:val="1"/>
          <w:numId w:val="16"/>
        </w:numPr>
        <w:ind w:leftChars="0"/>
      </w:pPr>
      <w:r w:rsidRPr="001C4C6A">
        <w:rPr>
          <w:rFonts w:hint="eastAsia"/>
        </w:rPr>
        <w:t>理事会、評議員会の適切な運営</w:t>
      </w:r>
    </w:p>
    <w:p w:rsidR="00A81125" w:rsidRPr="001C4C6A" w:rsidRDefault="003E47A0" w:rsidP="00AB72FA">
      <w:pPr>
        <w:ind w:leftChars="312" w:left="707" w:firstLineChars="100" w:firstLine="227"/>
      </w:pPr>
      <w:r w:rsidRPr="001C4C6A">
        <w:rPr>
          <w:rFonts w:hint="eastAsia"/>
        </w:rPr>
        <w:t>予算・決算</w:t>
      </w:r>
      <w:r w:rsidR="007D37B8" w:rsidRPr="001C4C6A">
        <w:rPr>
          <w:rFonts w:hint="eastAsia"/>
        </w:rPr>
        <w:t>、契約</w:t>
      </w:r>
      <w:r w:rsidRPr="001C4C6A">
        <w:rPr>
          <w:rFonts w:hint="eastAsia"/>
        </w:rPr>
        <w:t>等の要議決事項及び要報告事項等について、適切な時期に理事会、評議員会に諮られており、議事録が適切に作成されていること。</w:t>
      </w:r>
    </w:p>
    <w:p w:rsidR="00D9231B" w:rsidRPr="001C4C6A" w:rsidRDefault="003E47A0" w:rsidP="00A81125">
      <w:pPr>
        <w:pStyle w:val="a3"/>
        <w:numPr>
          <w:ilvl w:val="1"/>
          <w:numId w:val="16"/>
        </w:numPr>
        <w:ind w:leftChars="0"/>
      </w:pPr>
      <w:r w:rsidRPr="001C4C6A">
        <w:rPr>
          <w:rFonts w:hint="eastAsia"/>
        </w:rPr>
        <w:t>適切な会計処理</w:t>
      </w:r>
    </w:p>
    <w:p w:rsidR="00D9231B" w:rsidRPr="001C4C6A" w:rsidRDefault="003E47A0" w:rsidP="00AB72FA">
      <w:pPr>
        <w:pStyle w:val="a3"/>
        <w:ind w:leftChars="312" w:left="707" w:firstLineChars="100" w:firstLine="227"/>
      </w:pPr>
      <w:r w:rsidRPr="001C4C6A">
        <w:rPr>
          <w:rFonts w:hint="eastAsia"/>
        </w:rPr>
        <w:t>社会福祉法人会計基準及び法人自らが定める経理規程等に基</w:t>
      </w:r>
      <w:r w:rsidR="007D37B8" w:rsidRPr="001C4C6A">
        <w:rPr>
          <w:rFonts w:hint="eastAsia"/>
        </w:rPr>
        <w:t>づき、会計帳簿や計算書類等が作成され、会計処理が適切に実施されていること。</w:t>
      </w:r>
    </w:p>
    <w:p w:rsidR="00A81125" w:rsidRPr="001C4C6A" w:rsidRDefault="00A81125" w:rsidP="00A81125">
      <w:pPr>
        <w:pStyle w:val="a3"/>
        <w:ind w:leftChars="0" w:left="0"/>
      </w:pPr>
    </w:p>
    <w:p w:rsidR="004446B5" w:rsidRPr="001C4C6A" w:rsidRDefault="00D9231B" w:rsidP="00A22F46">
      <w:pPr>
        <w:pStyle w:val="a3"/>
        <w:numPr>
          <w:ilvl w:val="0"/>
          <w:numId w:val="16"/>
        </w:numPr>
        <w:ind w:leftChars="0"/>
      </w:pPr>
      <w:r w:rsidRPr="001C4C6A">
        <w:rPr>
          <w:rFonts w:hint="eastAsia"/>
        </w:rPr>
        <w:t>社会福祉施設等</w:t>
      </w:r>
    </w:p>
    <w:p w:rsidR="009A65FA" w:rsidRPr="001C4C6A" w:rsidRDefault="009A65FA" w:rsidP="00496BA7">
      <w:pPr>
        <w:pStyle w:val="a3"/>
        <w:numPr>
          <w:ilvl w:val="1"/>
          <w:numId w:val="16"/>
        </w:numPr>
        <w:ind w:leftChars="0"/>
      </w:pPr>
      <w:r w:rsidRPr="001C4C6A">
        <w:rPr>
          <w:rFonts w:hint="eastAsia"/>
        </w:rPr>
        <w:t>虐待等防止対策</w:t>
      </w:r>
    </w:p>
    <w:p w:rsidR="009A65FA" w:rsidRPr="001C4C6A" w:rsidRDefault="009A65FA" w:rsidP="009A65FA">
      <w:pPr>
        <w:pStyle w:val="a3"/>
        <w:ind w:leftChars="0" w:left="780"/>
      </w:pPr>
      <w:r w:rsidRPr="001C4C6A">
        <w:rPr>
          <w:rFonts w:hint="eastAsia"/>
        </w:rPr>
        <w:t xml:space="preserve">　虐待</w:t>
      </w:r>
      <w:r w:rsidR="00BD1EB9" w:rsidRPr="001C4C6A">
        <w:rPr>
          <w:rFonts w:hint="eastAsia"/>
        </w:rPr>
        <w:t>を未然に</w:t>
      </w:r>
      <w:r w:rsidRPr="001C4C6A">
        <w:rPr>
          <w:rFonts w:hint="eastAsia"/>
        </w:rPr>
        <w:t>防止</w:t>
      </w:r>
      <w:r w:rsidR="00BD1EB9" w:rsidRPr="001C4C6A">
        <w:rPr>
          <w:rFonts w:hint="eastAsia"/>
        </w:rPr>
        <w:t>するため</w:t>
      </w:r>
      <w:r w:rsidRPr="001C4C6A">
        <w:rPr>
          <w:rFonts w:hint="eastAsia"/>
        </w:rPr>
        <w:t>の取り組みや</w:t>
      </w:r>
      <w:r w:rsidR="00BD1EB9" w:rsidRPr="001C4C6A">
        <w:rPr>
          <w:rFonts w:hint="eastAsia"/>
        </w:rPr>
        <w:t>事案発生時における対応方法、再発防止対策等の</w:t>
      </w:r>
      <w:r w:rsidRPr="001C4C6A">
        <w:rPr>
          <w:rFonts w:hint="eastAsia"/>
        </w:rPr>
        <w:t>措置が検討され、法令</w:t>
      </w:r>
      <w:r w:rsidR="00BD1EB9" w:rsidRPr="001C4C6A">
        <w:rPr>
          <w:rFonts w:hint="eastAsia"/>
        </w:rPr>
        <w:t>や施設の方針</w:t>
      </w:r>
      <w:r w:rsidRPr="001C4C6A">
        <w:rPr>
          <w:rFonts w:hint="eastAsia"/>
        </w:rPr>
        <w:t>に基づき利用者の最善の利益を考慮した適切な支援やサービス等の提供が行われていること。</w:t>
      </w:r>
    </w:p>
    <w:p w:rsidR="009A65FA" w:rsidRPr="001C4C6A" w:rsidRDefault="009A65FA" w:rsidP="009A65FA">
      <w:pPr>
        <w:pStyle w:val="a3"/>
        <w:ind w:leftChars="0" w:left="780"/>
      </w:pPr>
      <w:r w:rsidRPr="001C4C6A">
        <w:rPr>
          <w:rFonts w:hint="eastAsia"/>
        </w:rPr>
        <w:t xml:space="preserve">　また、そのための体制</w:t>
      </w:r>
      <w:r w:rsidR="00BE4827" w:rsidRPr="001C4C6A">
        <w:rPr>
          <w:rFonts w:hint="eastAsia"/>
        </w:rPr>
        <w:t>を</w:t>
      </w:r>
      <w:r w:rsidRPr="001C4C6A">
        <w:rPr>
          <w:rFonts w:hint="eastAsia"/>
        </w:rPr>
        <w:t>整備</w:t>
      </w:r>
      <w:r w:rsidR="00BE4827" w:rsidRPr="001C4C6A">
        <w:rPr>
          <w:rFonts w:hint="eastAsia"/>
        </w:rPr>
        <w:t>し</w:t>
      </w:r>
      <w:r w:rsidRPr="001C4C6A">
        <w:rPr>
          <w:rFonts w:hint="eastAsia"/>
        </w:rPr>
        <w:t>ていること。</w:t>
      </w:r>
    </w:p>
    <w:p w:rsidR="00496BA7" w:rsidRPr="001C4C6A" w:rsidRDefault="00496BA7" w:rsidP="00496BA7">
      <w:pPr>
        <w:pStyle w:val="a3"/>
        <w:numPr>
          <w:ilvl w:val="1"/>
          <w:numId w:val="16"/>
        </w:numPr>
        <w:ind w:leftChars="0"/>
      </w:pPr>
      <w:r w:rsidRPr="001C4C6A">
        <w:rPr>
          <w:rFonts w:hint="eastAsia"/>
        </w:rPr>
        <w:t>事故防止及び</w:t>
      </w:r>
      <w:r w:rsidR="00EA5C6D" w:rsidRPr="001C4C6A">
        <w:rPr>
          <w:rFonts w:hint="eastAsia"/>
        </w:rPr>
        <w:t>水防法等に基づく非常</w:t>
      </w:r>
      <w:r w:rsidRPr="001C4C6A">
        <w:rPr>
          <w:rFonts w:hint="eastAsia"/>
        </w:rPr>
        <w:t>災害対策</w:t>
      </w:r>
    </w:p>
    <w:p w:rsidR="00496BA7" w:rsidRPr="001C4C6A" w:rsidRDefault="00496BA7" w:rsidP="00AB72FA">
      <w:pPr>
        <w:ind w:leftChars="312" w:left="707" w:firstLineChars="100" w:firstLine="227"/>
      </w:pPr>
      <w:r w:rsidRPr="001C4C6A">
        <w:rPr>
          <w:rFonts w:hint="eastAsia"/>
        </w:rPr>
        <w:t>事故防止のための取り組みや事故発生時の対応マニュアル等の整備、再発防止策など</w:t>
      </w:r>
      <w:r w:rsidR="009A65FA" w:rsidRPr="001C4C6A">
        <w:rPr>
          <w:rFonts w:hint="eastAsia"/>
        </w:rPr>
        <w:t>の措置が</w:t>
      </w:r>
      <w:r w:rsidRPr="001C4C6A">
        <w:rPr>
          <w:rFonts w:hint="eastAsia"/>
        </w:rPr>
        <w:t>検討</w:t>
      </w:r>
      <w:r w:rsidR="00BE4827" w:rsidRPr="001C4C6A">
        <w:rPr>
          <w:rFonts w:hint="eastAsia"/>
        </w:rPr>
        <w:t>、</w:t>
      </w:r>
      <w:r w:rsidR="009A65FA" w:rsidRPr="001C4C6A">
        <w:rPr>
          <w:rFonts w:hint="eastAsia"/>
        </w:rPr>
        <w:t>実施</w:t>
      </w:r>
      <w:r w:rsidR="00BE4827" w:rsidRPr="001C4C6A">
        <w:rPr>
          <w:rFonts w:hint="eastAsia"/>
        </w:rPr>
        <w:t>され</w:t>
      </w:r>
      <w:r w:rsidRPr="001C4C6A">
        <w:rPr>
          <w:rFonts w:hint="eastAsia"/>
        </w:rPr>
        <w:t>ていること。</w:t>
      </w:r>
    </w:p>
    <w:p w:rsidR="00496BA7" w:rsidRPr="001C4C6A" w:rsidRDefault="00496BA7" w:rsidP="00AB72FA">
      <w:pPr>
        <w:ind w:leftChars="312" w:left="707" w:firstLineChars="100" w:firstLine="227"/>
      </w:pPr>
      <w:r w:rsidRPr="001C4C6A">
        <w:rPr>
          <w:rFonts w:hint="eastAsia"/>
        </w:rPr>
        <w:t>また、</w:t>
      </w:r>
      <w:r w:rsidR="00C272A4" w:rsidRPr="001C4C6A">
        <w:rPr>
          <w:rFonts w:hint="eastAsia"/>
        </w:rPr>
        <w:t>台風等による風水害発生時等</w:t>
      </w:r>
      <w:r w:rsidRPr="001C4C6A">
        <w:rPr>
          <w:rFonts w:hint="eastAsia"/>
        </w:rPr>
        <w:t>に利用者の</w:t>
      </w:r>
      <w:r w:rsidR="00EA5C6D" w:rsidRPr="001C4C6A">
        <w:rPr>
          <w:rFonts w:hint="eastAsia"/>
        </w:rPr>
        <w:t>円滑かつ迅速な避難体制の強化を図る</w:t>
      </w:r>
      <w:r w:rsidRPr="001C4C6A">
        <w:rPr>
          <w:rFonts w:hint="eastAsia"/>
        </w:rPr>
        <w:t>ため、</w:t>
      </w:r>
      <w:r w:rsidR="00EA5C6D" w:rsidRPr="001C4C6A">
        <w:rPr>
          <w:rFonts w:hint="eastAsia"/>
        </w:rPr>
        <w:t>要配慮（災害時要援護）者利用施設における避難確保計画（又は非常災害対策計画）</w:t>
      </w:r>
      <w:r w:rsidRPr="001C4C6A">
        <w:rPr>
          <w:rFonts w:hint="eastAsia"/>
        </w:rPr>
        <w:t>の作成や避難訓練</w:t>
      </w:r>
      <w:r w:rsidR="000075AE" w:rsidRPr="001C4C6A">
        <w:rPr>
          <w:rFonts w:hint="eastAsia"/>
        </w:rPr>
        <w:t>等</w:t>
      </w:r>
      <w:r w:rsidR="00EA5C6D" w:rsidRPr="001C4C6A">
        <w:rPr>
          <w:rFonts w:hint="eastAsia"/>
        </w:rPr>
        <w:t>の実施が行われるなど、非常</w:t>
      </w:r>
      <w:r w:rsidRPr="001C4C6A">
        <w:rPr>
          <w:rFonts w:hint="eastAsia"/>
        </w:rPr>
        <w:t>災害に備えた対策に万全を期していること。</w:t>
      </w:r>
    </w:p>
    <w:p w:rsidR="00D9231B" w:rsidRPr="001C4C6A" w:rsidRDefault="00D9231B" w:rsidP="000F1861">
      <w:pPr>
        <w:pStyle w:val="a3"/>
        <w:numPr>
          <w:ilvl w:val="1"/>
          <w:numId w:val="16"/>
        </w:numPr>
        <w:ind w:leftChars="0"/>
      </w:pPr>
      <w:r w:rsidRPr="001C4C6A">
        <w:rPr>
          <w:rFonts w:hint="eastAsia"/>
        </w:rPr>
        <w:t>職員の</w:t>
      </w:r>
      <w:r w:rsidR="009337F4" w:rsidRPr="001C4C6A">
        <w:rPr>
          <w:rFonts w:hint="eastAsia"/>
        </w:rPr>
        <w:t>働きやすい職場環境づくり</w:t>
      </w:r>
    </w:p>
    <w:p w:rsidR="004E564F" w:rsidRPr="001C4C6A" w:rsidRDefault="006749C7" w:rsidP="008F0B3B">
      <w:pPr>
        <w:pStyle w:val="a3"/>
        <w:ind w:leftChars="0" w:left="709" w:firstLineChars="100" w:firstLine="227"/>
      </w:pPr>
      <w:r w:rsidRPr="001C4C6A">
        <w:rPr>
          <w:rFonts w:hint="eastAsia"/>
        </w:rPr>
        <w:t>安定したサービスの提供</w:t>
      </w:r>
      <w:r w:rsidR="00E6612C" w:rsidRPr="001C4C6A">
        <w:rPr>
          <w:rFonts w:hint="eastAsia"/>
        </w:rPr>
        <w:t>及び</w:t>
      </w:r>
      <w:r w:rsidRPr="001C4C6A">
        <w:rPr>
          <w:rFonts w:hint="eastAsia"/>
        </w:rPr>
        <w:t>サービスの質の確保</w:t>
      </w:r>
      <w:r w:rsidR="009337F4" w:rsidRPr="001C4C6A">
        <w:rPr>
          <w:rFonts w:hint="eastAsia"/>
        </w:rPr>
        <w:t>に</w:t>
      </w:r>
      <w:r w:rsidR="00ED5BE3" w:rsidRPr="001C4C6A">
        <w:rPr>
          <w:rFonts w:hint="eastAsia"/>
        </w:rPr>
        <w:t>つながる</w:t>
      </w:r>
      <w:r w:rsidR="009337F4" w:rsidRPr="001C4C6A">
        <w:rPr>
          <w:rFonts w:hint="eastAsia"/>
        </w:rPr>
        <w:t>職員の</w:t>
      </w:r>
      <w:r w:rsidR="00ED5BE3" w:rsidRPr="001C4C6A">
        <w:rPr>
          <w:rFonts w:hint="eastAsia"/>
        </w:rPr>
        <w:t>労働環境について、労働基準監督署への届出や</w:t>
      </w:r>
      <w:r w:rsidR="004E564F" w:rsidRPr="001C4C6A">
        <w:rPr>
          <w:rFonts w:hint="eastAsia"/>
        </w:rPr>
        <w:t>許可</w:t>
      </w:r>
      <w:r w:rsidR="00ED5BE3" w:rsidRPr="001C4C6A">
        <w:rPr>
          <w:rFonts w:hint="eastAsia"/>
        </w:rPr>
        <w:t>等の</w:t>
      </w:r>
      <w:r w:rsidR="004E564F" w:rsidRPr="001C4C6A">
        <w:rPr>
          <w:rFonts w:hint="eastAsia"/>
        </w:rPr>
        <w:t>必</w:t>
      </w:r>
      <w:r w:rsidR="00ED5BE3" w:rsidRPr="001C4C6A">
        <w:rPr>
          <w:rFonts w:hint="eastAsia"/>
        </w:rPr>
        <w:t>要な手続きが適正に行われ、かつ適正な労務管理が行われているとともに、働きやすい職場環境づくりに努めていること。</w:t>
      </w:r>
    </w:p>
    <w:p w:rsidR="00227902" w:rsidRPr="001C4C6A" w:rsidRDefault="00227902" w:rsidP="00227902">
      <w:pPr>
        <w:pStyle w:val="a3"/>
        <w:numPr>
          <w:ilvl w:val="1"/>
          <w:numId w:val="16"/>
        </w:numPr>
        <w:ind w:leftChars="0"/>
      </w:pPr>
      <w:r w:rsidRPr="001C4C6A">
        <w:rPr>
          <w:rFonts w:hint="eastAsia"/>
        </w:rPr>
        <w:t>施設の衛生・安全管理</w:t>
      </w:r>
    </w:p>
    <w:p w:rsidR="00227902" w:rsidRPr="001C4C6A" w:rsidRDefault="00227902" w:rsidP="00227902">
      <w:pPr>
        <w:pStyle w:val="a3"/>
        <w:ind w:leftChars="0" w:left="780" w:firstLineChars="100" w:firstLine="227"/>
      </w:pPr>
      <w:r w:rsidRPr="001C4C6A">
        <w:rPr>
          <w:rFonts w:hint="eastAsia"/>
        </w:rPr>
        <w:t>施設全体の衛生管理、温度・湿度・採光・換気・音など適切な環境の保持に努め、</w:t>
      </w:r>
      <w:r w:rsidR="00C70D74" w:rsidRPr="001C4C6A">
        <w:rPr>
          <w:rFonts w:hint="eastAsia"/>
        </w:rPr>
        <w:t>新型コロナウイルス等</w:t>
      </w:r>
      <w:r w:rsidRPr="001C4C6A">
        <w:rPr>
          <w:rFonts w:hint="eastAsia"/>
        </w:rPr>
        <w:t>感染症対策においても適切に実施されていること。</w:t>
      </w:r>
    </w:p>
    <w:p w:rsidR="00227902" w:rsidRPr="001C4C6A" w:rsidRDefault="00227902" w:rsidP="00227902">
      <w:pPr>
        <w:pStyle w:val="a3"/>
        <w:ind w:leftChars="0" w:left="780"/>
      </w:pPr>
      <w:r w:rsidRPr="001C4C6A">
        <w:rPr>
          <w:rFonts w:hint="eastAsia"/>
        </w:rPr>
        <w:t xml:space="preserve">　また、法令に基づく安全設備の整備等、安全対策が適切に図られていること。</w:t>
      </w:r>
    </w:p>
    <w:p w:rsidR="004E564F" w:rsidRPr="001C4C6A" w:rsidRDefault="004E564F" w:rsidP="000F1861">
      <w:pPr>
        <w:pStyle w:val="a3"/>
        <w:numPr>
          <w:ilvl w:val="1"/>
          <w:numId w:val="16"/>
        </w:numPr>
        <w:ind w:leftChars="0"/>
      </w:pPr>
      <w:r w:rsidRPr="001C4C6A">
        <w:rPr>
          <w:rFonts w:hint="eastAsia"/>
        </w:rPr>
        <w:t>利用</w:t>
      </w:r>
      <w:r w:rsidR="000D3308" w:rsidRPr="001C4C6A">
        <w:rPr>
          <w:rFonts w:hint="eastAsia"/>
        </w:rPr>
        <w:t>保護</w:t>
      </w:r>
      <w:r w:rsidRPr="001C4C6A">
        <w:rPr>
          <w:rFonts w:hint="eastAsia"/>
        </w:rPr>
        <w:t>者への説明及び同意（特定教育・保育施設）</w:t>
      </w:r>
    </w:p>
    <w:p w:rsidR="004E564F" w:rsidRPr="001C4C6A" w:rsidRDefault="004E564F" w:rsidP="008F0B3B">
      <w:pPr>
        <w:ind w:leftChars="312" w:left="707" w:firstLineChars="100" w:firstLine="227"/>
      </w:pPr>
      <w:r w:rsidRPr="001C4C6A">
        <w:rPr>
          <w:rFonts w:hint="eastAsia"/>
        </w:rPr>
        <w:t>基準に定められ</w:t>
      </w:r>
      <w:r w:rsidR="008F0B3B" w:rsidRPr="001C4C6A">
        <w:rPr>
          <w:rFonts w:hint="eastAsia"/>
        </w:rPr>
        <w:t>た説明及び同意を要する</w:t>
      </w:r>
      <w:r w:rsidRPr="001C4C6A">
        <w:rPr>
          <w:rFonts w:hint="eastAsia"/>
        </w:rPr>
        <w:t>事項について</w:t>
      </w:r>
      <w:r w:rsidR="008F0B3B" w:rsidRPr="001C4C6A">
        <w:rPr>
          <w:rFonts w:hint="eastAsia"/>
        </w:rPr>
        <w:t>、</w:t>
      </w:r>
      <w:r w:rsidRPr="001C4C6A">
        <w:rPr>
          <w:rFonts w:hint="eastAsia"/>
        </w:rPr>
        <w:t>利用保護者に説明し、必要な同意を得ていること。</w:t>
      </w:r>
    </w:p>
    <w:p w:rsidR="00227902" w:rsidRPr="001C4C6A" w:rsidRDefault="00227902" w:rsidP="00227902">
      <w:pPr>
        <w:pStyle w:val="a3"/>
        <w:numPr>
          <w:ilvl w:val="1"/>
          <w:numId w:val="16"/>
        </w:numPr>
        <w:ind w:leftChars="0"/>
      </w:pPr>
      <w:r w:rsidRPr="001C4C6A">
        <w:rPr>
          <w:rFonts w:hint="eastAsia"/>
        </w:rPr>
        <w:t>救命措置の定期的訓練（認可外保育施設）</w:t>
      </w:r>
    </w:p>
    <w:p w:rsidR="00227902" w:rsidRPr="001C4C6A" w:rsidRDefault="00227902" w:rsidP="00227902">
      <w:pPr>
        <w:ind w:leftChars="312" w:left="707" w:firstLineChars="100" w:firstLine="227"/>
      </w:pPr>
      <w:r w:rsidRPr="001C4C6A">
        <w:rPr>
          <w:rFonts w:hint="eastAsia"/>
        </w:rPr>
        <w:t>事故発生時に</w:t>
      </w:r>
      <w:r w:rsidR="00A74A4A" w:rsidRPr="001C4C6A">
        <w:rPr>
          <w:rFonts w:hint="eastAsia"/>
        </w:rPr>
        <w:t>適切な救命処置が可能となるよう、定期的に訓練を実施して</w:t>
      </w:r>
      <w:r w:rsidRPr="001C4C6A">
        <w:rPr>
          <w:rFonts w:hint="eastAsia"/>
        </w:rPr>
        <w:t>いること。</w:t>
      </w:r>
    </w:p>
    <w:p w:rsidR="00532D49" w:rsidRPr="001C4C6A" w:rsidRDefault="00672284" w:rsidP="00532D49">
      <w:pPr>
        <w:pStyle w:val="a3"/>
        <w:numPr>
          <w:ilvl w:val="1"/>
          <w:numId w:val="16"/>
        </w:numPr>
        <w:ind w:leftChars="0"/>
      </w:pPr>
      <w:r w:rsidRPr="001C4C6A">
        <w:rPr>
          <w:rFonts w:hint="eastAsia"/>
        </w:rPr>
        <w:t>放課後児童支援員の確保・質の向上</w:t>
      </w:r>
      <w:r w:rsidR="00532D49" w:rsidRPr="001C4C6A">
        <w:rPr>
          <w:rFonts w:hint="eastAsia"/>
        </w:rPr>
        <w:t>（</w:t>
      </w:r>
      <w:r w:rsidRPr="001C4C6A">
        <w:rPr>
          <w:rFonts w:hint="eastAsia"/>
        </w:rPr>
        <w:t>放課後児童健全育成事業</w:t>
      </w:r>
      <w:r w:rsidR="00532D49" w:rsidRPr="001C4C6A">
        <w:rPr>
          <w:rFonts w:hint="eastAsia"/>
        </w:rPr>
        <w:t>）</w:t>
      </w:r>
    </w:p>
    <w:p w:rsidR="00227902" w:rsidRPr="001C4C6A" w:rsidRDefault="00C6266A" w:rsidP="005E7129">
      <w:pPr>
        <w:ind w:leftChars="312" w:left="707" w:firstLineChars="100" w:firstLine="227"/>
      </w:pPr>
      <w:r w:rsidRPr="001C4C6A">
        <w:rPr>
          <w:rFonts w:hint="eastAsia"/>
        </w:rPr>
        <w:t>放課後児童支援員として届出のある職員について、都道府県知事が行う研修を修了して</w:t>
      </w:r>
      <w:r w:rsidR="00532D49" w:rsidRPr="001C4C6A">
        <w:rPr>
          <w:rFonts w:hint="eastAsia"/>
        </w:rPr>
        <w:t>いること。</w:t>
      </w:r>
    </w:p>
    <w:p w:rsidR="00674EB9" w:rsidRPr="001C4C6A" w:rsidRDefault="00674EB9" w:rsidP="00952209">
      <w:pPr>
        <w:pStyle w:val="a3"/>
        <w:numPr>
          <w:ilvl w:val="1"/>
          <w:numId w:val="16"/>
        </w:numPr>
        <w:ind w:leftChars="0"/>
      </w:pPr>
      <w:r w:rsidRPr="001C4C6A">
        <w:rPr>
          <w:rFonts w:hint="eastAsia"/>
        </w:rPr>
        <w:lastRenderedPageBreak/>
        <w:t>運営規程等の整備（指定介護サービス事業所）</w:t>
      </w:r>
    </w:p>
    <w:p w:rsidR="00674EB9" w:rsidRPr="001C4C6A" w:rsidRDefault="00674EB9" w:rsidP="00296EDC">
      <w:pPr>
        <w:pStyle w:val="a3"/>
        <w:ind w:leftChars="0" w:left="780" w:firstLineChars="100" w:firstLine="227"/>
      </w:pPr>
      <w:r w:rsidRPr="001C4C6A">
        <w:rPr>
          <w:rFonts w:hint="eastAsia"/>
        </w:rPr>
        <w:t>法令等で定める事項が記載された運営規程及び重要事項説明書が作成されていること。</w:t>
      </w:r>
    </w:p>
    <w:p w:rsidR="00952209" w:rsidRPr="001C4C6A" w:rsidRDefault="00496BA7" w:rsidP="00952209">
      <w:pPr>
        <w:pStyle w:val="a3"/>
        <w:numPr>
          <w:ilvl w:val="1"/>
          <w:numId w:val="16"/>
        </w:numPr>
        <w:ind w:leftChars="0"/>
      </w:pPr>
      <w:r w:rsidRPr="001C4C6A">
        <w:rPr>
          <w:rFonts w:hint="eastAsia"/>
        </w:rPr>
        <w:t>適正な</w:t>
      </w:r>
      <w:r w:rsidR="00674EB9" w:rsidRPr="001C4C6A">
        <w:rPr>
          <w:rFonts w:hint="eastAsia"/>
        </w:rPr>
        <w:t>介護報酬の請求</w:t>
      </w:r>
      <w:r w:rsidRPr="001C4C6A">
        <w:rPr>
          <w:rFonts w:hint="eastAsia"/>
        </w:rPr>
        <w:t>（指定介護サービス事業所）</w:t>
      </w:r>
    </w:p>
    <w:p w:rsidR="00D87916" w:rsidRPr="001C4C6A" w:rsidRDefault="00D87916" w:rsidP="00AB72FA">
      <w:pPr>
        <w:ind w:leftChars="312" w:left="707" w:firstLineChars="100" w:firstLine="227"/>
      </w:pPr>
      <w:r w:rsidRPr="001C4C6A">
        <w:rPr>
          <w:rFonts w:hint="eastAsia"/>
        </w:rPr>
        <w:t>人員、設備及び運営に関する基準が遵守され、適正な</w:t>
      </w:r>
      <w:r w:rsidR="00496BA7" w:rsidRPr="001C4C6A">
        <w:rPr>
          <w:rFonts w:hint="eastAsia"/>
        </w:rPr>
        <w:t>介護報酬の請求</w:t>
      </w:r>
      <w:r w:rsidRPr="001C4C6A">
        <w:rPr>
          <w:rFonts w:hint="eastAsia"/>
        </w:rPr>
        <w:t>事務が行われていること。</w:t>
      </w:r>
    </w:p>
    <w:p w:rsidR="00D9231B" w:rsidRPr="001C4C6A" w:rsidRDefault="00D9231B" w:rsidP="00A22F46"/>
    <w:p w:rsidR="0024194D" w:rsidRPr="001C4C6A" w:rsidRDefault="007D37B8">
      <w:pPr>
        <w:rPr>
          <w:szCs w:val="24"/>
        </w:rPr>
      </w:pPr>
      <w:r w:rsidRPr="001C4C6A">
        <w:rPr>
          <w:rFonts w:hint="eastAsia"/>
          <w:szCs w:val="24"/>
        </w:rPr>
        <w:t>６</w:t>
      </w:r>
      <w:r w:rsidR="0024194D" w:rsidRPr="001C4C6A">
        <w:rPr>
          <w:rFonts w:hint="eastAsia"/>
          <w:szCs w:val="24"/>
        </w:rPr>
        <w:t xml:space="preserve">　実施方法</w:t>
      </w:r>
    </w:p>
    <w:p w:rsidR="00A72431" w:rsidRPr="001C4C6A" w:rsidRDefault="00A5308A" w:rsidP="002339B3">
      <w:pPr>
        <w:ind w:leftChars="125" w:left="283"/>
        <w:rPr>
          <w:szCs w:val="24"/>
        </w:rPr>
      </w:pPr>
      <w:r w:rsidRPr="001C4C6A">
        <w:rPr>
          <w:rFonts w:hint="eastAsia"/>
          <w:szCs w:val="24"/>
        </w:rPr>
        <w:t xml:space="preserve">　</w:t>
      </w:r>
      <w:r w:rsidR="00E046E2" w:rsidRPr="001C4C6A">
        <w:rPr>
          <w:rFonts w:hint="eastAsia"/>
          <w:szCs w:val="24"/>
        </w:rPr>
        <w:t>指導監査等</w:t>
      </w:r>
      <w:r w:rsidRPr="001C4C6A">
        <w:rPr>
          <w:rFonts w:hint="eastAsia"/>
          <w:szCs w:val="24"/>
        </w:rPr>
        <w:t>の</w:t>
      </w:r>
      <w:r w:rsidR="00A72431" w:rsidRPr="001C4C6A">
        <w:rPr>
          <w:rFonts w:hint="eastAsia"/>
          <w:szCs w:val="24"/>
        </w:rPr>
        <w:t>実施方法については、次のとお</w:t>
      </w:r>
      <w:r w:rsidR="00B74563" w:rsidRPr="001C4C6A">
        <w:rPr>
          <w:rFonts w:hint="eastAsia"/>
          <w:szCs w:val="24"/>
        </w:rPr>
        <w:t>りと</w:t>
      </w:r>
      <w:r w:rsidR="00A72431" w:rsidRPr="001C4C6A">
        <w:rPr>
          <w:rFonts w:hint="eastAsia"/>
          <w:szCs w:val="24"/>
        </w:rPr>
        <w:t>する。</w:t>
      </w:r>
    </w:p>
    <w:p w:rsidR="0024194D" w:rsidRPr="001C4C6A" w:rsidRDefault="0024194D">
      <w:pPr>
        <w:rPr>
          <w:szCs w:val="24"/>
        </w:rPr>
      </w:pPr>
      <w:r w:rsidRPr="001C4C6A">
        <w:rPr>
          <w:rFonts w:hint="eastAsia"/>
          <w:szCs w:val="24"/>
        </w:rPr>
        <w:t>（１）集団指導</w:t>
      </w:r>
    </w:p>
    <w:p w:rsidR="0024194D" w:rsidRPr="001C4C6A" w:rsidRDefault="0084439E" w:rsidP="002339B3">
      <w:pPr>
        <w:pStyle w:val="a3"/>
        <w:numPr>
          <w:ilvl w:val="1"/>
          <w:numId w:val="11"/>
        </w:numPr>
        <w:ind w:leftChars="0" w:left="709"/>
        <w:rPr>
          <w:szCs w:val="24"/>
        </w:rPr>
      </w:pPr>
      <w:r w:rsidRPr="001C4C6A">
        <w:rPr>
          <w:rFonts w:hint="eastAsia"/>
          <w:szCs w:val="24"/>
        </w:rPr>
        <w:t>実施通知の送付（実施日の概ね</w:t>
      </w:r>
      <w:r w:rsidR="0024194D" w:rsidRPr="001C4C6A">
        <w:rPr>
          <w:rFonts w:hint="eastAsia"/>
          <w:szCs w:val="24"/>
        </w:rPr>
        <w:t>１か月前まで）</w:t>
      </w:r>
    </w:p>
    <w:p w:rsidR="0024194D" w:rsidRPr="001C4C6A" w:rsidRDefault="00873286" w:rsidP="00C030F0">
      <w:pPr>
        <w:pStyle w:val="a3"/>
        <w:numPr>
          <w:ilvl w:val="1"/>
          <w:numId w:val="11"/>
        </w:numPr>
        <w:ind w:leftChars="0" w:left="709"/>
        <w:rPr>
          <w:szCs w:val="24"/>
        </w:rPr>
      </w:pPr>
      <w:r w:rsidRPr="001C4C6A">
        <w:rPr>
          <w:rFonts w:hint="eastAsia"/>
          <w:szCs w:val="24"/>
        </w:rPr>
        <w:t>指導</w:t>
      </w:r>
      <w:r w:rsidR="0024194D" w:rsidRPr="001C4C6A">
        <w:rPr>
          <w:rFonts w:hint="eastAsia"/>
          <w:szCs w:val="24"/>
        </w:rPr>
        <w:t>の実施</w:t>
      </w:r>
      <w:r w:rsidR="002339B3" w:rsidRPr="001C4C6A">
        <w:rPr>
          <w:rFonts w:hint="eastAsia"/>
          <w:szCs w:val="24"/>
        </w:rPr>
        <w:t>（</w:t>
      </w:r>
      <w:r w:rsidRPr="001C4C6A">
        <w:rPr>
          <w:rFonts w:hint="eastAsia"/>
          <w:szCs w:val="24"/>
        </w:rPr>
        <w:t>指導事項説明、情報提供、質疑応答等</w:t>
      </w:r>
      <w:r w:rsidR="002339B3" w:rsidRPr="001C4C6A">
        <w:rPr>
          <w:rFonts w:hint="eastAsia"/>
          <w:szCs w:val="24"/>
        </w:rPr>
        <w:t>）</w:t>
      </w:r>
    </w:p>
    <w:p w:rsidR="00636AB5" w:rsidRPr="001C4C6A" w:rsidRDefault="00636AB5" w:rsidP="00636AB5">
      <w:pPr>
        <w:rPr>
          <w:szCs w:val="24"/>
        </w:rPr>
      </w:pPr>
    </w:p>
    <w:p w:rsidR="009E38A2" w:rsidRPr="001C4C6A" w:rsidRDefault="009E38A2" w:rsidP="00BD4B3E">
      <w:pPr>
        <w:pStyle w:val="a3"/>
        <w:numPr>
          <w:ilvl w:val="2"/>
          <w:numId w:val="11"/>
        </w:numPr>
        <w:ind w:leftChars="0" w:left="709"/>
        <w:rPr>
          <w:szCs w:val="24"/>
        </w:rPr>
      </w:pPr>
      <w:r w:rsidRPr="001C4C6A">
        <w:rPr>
          <w:rFonts w:hint="eastAsia"/>
          <w:szCs w:val="24"/>
        </w:rPr>
        <w:t>実地</w:t>
      </w:r>
      <w:r w:rsidR="00F04396" w:rsidRPr="001C4C6A">
        <w:rPr>
          <w:rFonts w:hint="eastAsia"/>
          <w:szCs w:val="24"/>
        </w:rPr>
        <w:t>での</w:t>
      </w:r>
      <w:r w:rsidRPr="001C4C6A">
        <w:rPr>
          <w:rFonts w:hint="eastAsia"/>
          <w:szCs w:val="24"/>
        </w:rPr>
        <w:t>指導監査</w:t>
      </w:r>
      <w:r w:rsidR="00F04396" w:rsidRPr="001C4C6A">
        <w:rPr>
          <w:rFonts w:hint="eastAsia"/>
          <w:szCs w:val="24"/>
        </w:rPr>
        <w:t>等</w:t>
      </w:r>
    </w:p>
    <w:p w:rsidR="0024194D" w:rsidRPr="001C4C6A" w:rsidRDefault="00B40E5A" w:rsidP="002339B3">
      <w:pPr>
        <w:pStyle w:val="a3"/>
        <w:numPr>
          <w:ilvl w:val="2"/>
          <w:numId w:val="10"/>
        </w:numPr>
        <w:ind w:leftChars="0" w:left="709"/>
        <w:jc w:val="left"/>
        <w:rPr>
          <w:szCs w:val="24"/>
        </w:rPr>
      </w:pPr>
      <w:r w:rsidRPr="001C4C6A">
        <w:rPr>
          <w:rFonts w:hint="eastAsia"/>
          <w:szCs w:val="24"/>
        </w:rPr>
        <w:t>実施通知の送付（実施日の</w:t>
      </w:r>
      <w:r w:rsidR="0084439E" w:rsidRPr="001C4C6A">
        <w:rPr>
          <w:rFonts w:hint="eastAsia"/>
          <w:szCs w:val="24"/>
        </w:rPr>
        <w:t>概ね</w:t>
      </w:r>
      <w:r w:rsidRPr="001C4C6A">
        <w:rPr>
          <w:rFonts w:hint="eastAsia"/>
          <w:szCs w:val="24"/>
        </w:rPr>
        <w:t>１か月前ま</w:t>
      </w:r>
      <w:r w:rsidR="0024194D" w:rsidRPr="001C4C6A">
        <w:rPr>
          <w:rFonts w:hint="eastAsia"/>
          <w:szCs w:val="24"/>
        </w:rPr>
        <w:t>で）</w:t>
      </w:r>
    </w:p>
    <w:p w:rsidR="0024194D" w:rsidRPr="001C4C6A" w:rsidRDefault="00B40E5A" w:rsidP="002339B3">
      <w:pPr>
        <w:pStyle w:val="a3"/>
        <w:numPr>
          <w:ilvl w:val="2"/>
          <w:numId w:val="10"/>
        </w:numPr>
        <w:ind w:leftChars="0" w:left="709"/>
        <w:jc w:val="left"/>
        <w:rPr>
          <w:szCs w:val="24"/>
        </w:rPr>
      </w:pPr>
      <w:r w:rsidRPr="001C4C6A">
        <w:rPr>
          <w:rFonts w:hint="eastAsia"/>
          <w:szCs w:val="24"/>
        </w:rPr>
        <w:t>事前提出資料の提出（実施日の</w:t>
      </w:r>
      <w:r w:rsidR="0084439E" w:rsidRPr="001C4C6A">
        <w:rPr>
          <w:rFonts w:hint="eastAsia"/>
          <w:szCs w:val="24"/>
        </w:rPr>
        <w:t>概ね</w:t>
      </w:r>
      <w:r w:rsidRPr="001C4C6A">
        <w:rPr>
          <w:rFonts w:hint="eastAsia"/>
          <w:szCs w:val="24"/>
        </w:rPr>
        <w:t>１週間前まで）</w:t>
      </w:r>
    </w:p>
    <w:p w:rsidR="0024194D" w:rsidRPr="001C4C6A" w:rsidRDefault="00B40E5A" w:rsidP="002339B3">
      <w:pPr>
        <w:pStyle w:val="a3"/>
        <w:numPr>
          <w:ilvl w:val="2"/>
          <w:numId w:val="10"/>
        </w:numPr>
        <w:ind w:leftChars="0" w:left="709"/>
        <w:jc w:val="left"/>
        <w:rPr>
          <w:szCs w:val="24"/>
        </w:rPr>
      </w:pPr>
      <w:r w:rsidRPr="001C4C6A">
        <w:rPr>
          <w:rFonts w:hint="eastAsia"/>
          <w:szCs w:val="24"/>
        </w:rPr>
        <w:t>実地による指導監査等の実施</w:t>
      </w:r>
      <w:r w:rsidR="002339B3" w:rsidRPr="001C4C6A">
        <w:rPr>
          <w:rFonts w:hint="eastAsia"/>
          <w:szCs w:val="24"/>
        </w:rPr>
        <w:t>（</w:t>
      </w:r>
      <w:r w:rsidRPr="001C4C6A">
        <w:rPr>
          <w:rFonts w:hint="eastAsia"/>
          <w:szCs w:val="24"/>
        </w:rPr>
        <w:t>施設見学、書類確認、ヒアリング、講評</w:t>
      </w:r>
      <w:r w:rsidR="002339B3" w:rsidRPr="001C4C6A">
        <w:rPr>
          <w:rFonts w:hint="eastAsia"/>
          <w:szCs w:val="24"/>
        </w:rPr>
        <w:t>）</w:t>
      </w:r>
    </w:p>
    <w:p w:rsidR="00873286" w:rsidRPr="001C4C6A" w:rsidRDefault="00B40E5A" w:rsidP="002339B3">
      <w:pPr>
        <w:pStyle w:val="a3"/>
        <w:numPr>
          <w:ilvl w:val="2"/>
          <w:numId w:val="10"/>
        </w:numPr>
        <w:ind w:leftChars="0" w:left="709"/>
        <w:jc w:val="left"/>
        <w:rPr>
          <w:szCs w:val="24"/>
        </w:rPr>
      </w:pPr>
      <w:r w:rsidRPr="001C4C6A">
        <w:rPr>
          <w:rFonts w:hint="eastAsia"/>
          <w:szCs w:val="24"/>
        </w:rPr>
        <w:t>結果通知の送付（終了の</w:t>
      </w:r>
      <w:r w:rsidR="0084439E" w:rsidRPr="001C4C6A">
        <w:rPr>
          <w:rFonts w:hint="eastAsia"/>
          <w:szCs w:val="24"/>
        </w:rPr>
        <w:t>概ね</w:t>
      </w:r>
      <w:r w:rsidRPr="001C4C6A">
        <w:rPr>
          <w:rFonts w:hint="eastAsia"/>
          <w:szCs w:val="24"/>
        </w:rPr>
        <w:t>１か月後まで）</w:t>
      </w:r>
    </w:p>
    <w:p w:rsidR="009E38A2" w:rsidRPr="001C4C6A" w:rsidRDefault="00B40E5A" w:rsidP="009E38A2">
      <w:pPr>
        <w:pStyle w:val="a3"/>
        <w:numPr>
          <w:ilvl w:val="2"/>
          <w:numId w:val="10"/>
        </w:numPr>
        <w:ind w:leftChars="0" w:left="709"/>
        <w:jc w:val="left"/>
        <w:rPr>
          <w:szCs w:val="24"/>
        </w:rPr>
      </w:pPr>
      <w:r w:rsidRPr="001C4C6A">
        <w:rPr>
          <w:rFonts w:hint="eastAsia"/>
          <w:szCs w:val="24"/>
        </w:rPr>
        <w:t>改善報告書の提出（</w:t>
      </w:r>
      <w:r w:rsidR="00B646E8" w:rsidRPr="001C4C6A">
        <w:rPr>
          <w:rFonts w:hint="eastAsia"/>
          <w:szCs w:val="24"/>
        </w:rPr>
        <w:t>該当事項がある場合のみ、結果通知から概ね１か月後まで。ただし１か月後までに</w:t>
      </w:r>
      <w:r w:rsidRPr="001C4C6A">
        <w:rPr>
          <w:rFonts w:hint="eastAsia"/>
          <w:szCs w:val="24"/>
        </w:rPr>
        <w:t>該当事項</w:t>
      </w:r>
      <w:r w:rsidR="0024194D" w:rsidRPr="001C4C6A">
        <w:rPr>
          <w:rFonts w:hint="eastAsia"/>
          <w:szCs w:val="24"/>
        </w:rPr>
        <w:t>の</w:t>
      </w:r>
      <w:r w:rsidR="00B646E8" w:rsidRPr="001C4C6A">
        <w:rPr>
          <w:rFonts w:hint="eastAsia"/>
          <w:szCs w:val="24"/>
        </w:rPr>
        <w:t>改善が完了しない場合は、</w:t>
      </w:r>
      <w:r w:rsidR="0024194D" w:rsidRPr="001C4C6A">
        <w:rPr>
          <w:rFonts w:hint="eastAsia"/>
          <w:szCs w:val="24"/>
        </w:rPr>
        <w:t>改善完了まで</w:t>
      </w:r>
      <w:r w:rsidR="00B646E8" w:rsidRPr="001C4C6A">
        <w:rPr>
          <w:rFonts w:hint="eastAsia"/>
          <w:szCs w:val="24"/>
        </w:rPr>
        <w:t>報告を求める</w:t>
      </w:r>
      <w:r w:rsidR="0024194D" w:rsidRPr="001C4C6A">
        <w:rPr>
          <w:rFonts w:hint="eastAsia"/>
          <w:szCs w:val="24"/>
        </w:rPr>
        <w:t>）</w:t>
      </w:r>
    </w:p>
    <w:p w:rsidR="00C030F0" w:rsidRPr="001C4C6A" w:rsidRDefault="00C030F0" w:rsidP="00C030F0">
      <w:pPr>
        <w:jc w:val="left"/>
        <w:rPr>
          <w:szCs w:val="24"/>
        </w:rPr>
      </w:pPr>
    </w:p>
    <w:p w:rsidR="009E38A2" w:rsidRPr="001C4C6A" w:rsidRDefault="0024194D" w:rsidP="009E38A2">
      <w:pPr>
        <w:rPr>
          <w:szCs w:val="24"/>
        </w:rPr>
      </w:pPr>
      <w:r w:rsidRPr="001C4C6A">
        <w:rPr>
          <w:rFonts w:hint="eastAsia"/>
          <w:szCs w:val="24"/>
        </w:rPr>
        <w:t>（３</w:t>
      </w:r>
      <w:r w:rsidR="009E38A2" w:rsidRPr="001C4C6A">
        <w:rPr>
          <w:rFonts w:hint="eastAsia"/>
          <w:szCs w:val="24"/>
        </w:rPr>
        <w:t>）</w:t>
      </w:r>
      <w:r w:rsidR="00F04396" w:rsidRPr="001C4C6A">
        <w:rPr>
          <w:rFonts w:hint="eastAsia"/>
          <w:szCs w:val="24"/>
        </w:rPr>
        <w:t>書面での指導監査等</w:t>
      </w:r>
    </w:p>
    <w:p w:rsidR="00873286" w:rsidRPr="001C4C6A" w:rsidRDefault="00873286" w:rsidP="002339B3">
      <w:pPr>
        <w:pStyle w:val="a3"/>
        <w:numPr>
          <w:ilvl w:val="0"/>
          <w:numId w:val="13"/>
        </w:numPr>
        <w:ind w:leftChars="0" w:left="709"/>
        <w:rPr>
          <w:szCs w:val="24"/>
        </w:rPr>
      </w:pPr>
      <w:r w:rsidRPr="001C4C6A">
        <w:rPr>
          <w:rFonts w:hint="eastAsia"/>
          <w:szCs w:val="24"/>
        </w:rPr>
        <w:t>実施通知の送付（資料提出期限の</w:t>
      </w:r>
      <w:r w:rsidR="0084439E" w:rsidRPr="001C4C6A">
        <w:rPr>
          <w:rFonts w:hint="eastAsia"/>
          <w:szCs w:val="24"/>
        </w:rPr>
        <w:t>概ね</w:t>
      </w:r>
      <w:r w:rsidRPr="001C4C6A">
        <w:rPr>
          <w:rFonts w:hint="eastAsia"/>
          <w:szCs w:val="24"/>
        </w:rPr>
        <w:t>１か月前まで）</w:t>
      </w:r>
    </w:p>
    <w:p w:rsidR="00873286" w:rsidRPr="001C4C6A" w:rsidRDefault="00873286" w:rsidP="002339B3">
      <w:pPr>
        <w:pStyle w:val="a3"/>
        <w:numPr>
          <w:ilvl w:val="0"/>
          <w:numId w:val="13"/>
        </w:numPr>
        <w:ind w:leftChars="0" w:left="709"/>
        <w:rPr>
          <w:szCs w:val="24"/>
        </w:rPr>
      </w:pPr>
      <w:r w:rsidRPr="001C4C6A">
        <w:rPr>
          <w:rFonts w:hint="eastAsia"/>
          <w:szCs w:val="24"/>
        </w:rPr>
        <w:t>確認資料等の提出</w:t>
      </w:r>
    </w:p>
    <w:p w:rsidR="00873286" w:rsidRPr="001C4C6A" w:rsidRDefault="00873286" w:rsidP="002339B3">
      <w:pPr>
        <w:pStyle w:val="a3"/>
        <w:numPr>
          <w:ilvl w:val="0"/>
          <w:numId w:val="13"/>
        </w:numPr>
        <w:ind w:leftChars="0" w:left="709"/>
        <w:rPr>
          <w:szCs w:val="24"/>
        </w:rPr>
      </w:pPr>
      <w:r w:rsidRPr="001C4C6A">
        <w:rPr>
          <w:rFonts w:hint="eastAsia"/>
          <w:szCs w:val="24"/>
        </w:rPr>
        <w:t>資料等の確認</w:t>
      </w:r>
    </w:p>
    <w:p w:rsidR="00873286" w:rsidRPr="001C4C6A" w:rsidRDefault="00873286" w:rsidP="002339B3">
      <w:pPr>
        <w:pStyle w:val="a3"/>
        <w:numPr>
          <w:ilvl w:val="0"/>
          <w:numId w:val="13"/>
        </w:numPr>
        <w:ind w:leftChars="0" w:left="709"/>
        <w:rPr>
          <w:szCs w:val="24"/>
        </w:rPr>
      </w:pPr>
      <w:r w:rsidRPr="001C4C6A">
        <w:rPr>
          <w:rFonts w:hint="eastAsia"/>
          <w:szCs w:val="24"/>
        </w:rPr>
        <w:t>結果通知の送付（資料提出締切後</w:t>
      </w:r>
      <w:r w:rsidR="0084439E" w:rsidRPr="001C4C6A">
        <w:rPr>
          <w:rFonts w:hint="eastAsia"/>
          <w:szCs w:val="24"/>
        </w:rPr>
        <w:t>概ね</w:t>
      </w:r>
      <w:r w:rsidR="003B7914" w:rsidRPr="001C4C6A">
        <w:rPr>
          <w:rFonts w:hint="eastAsia"/>
          <w:szCs w:val="24"/>
        </w:rPr>
        <w:t>２</w:t>
      </w:r>
      <w:r w:rsidRPr="001C4C6A">
        <w:rPr>
          <w:rFonts w:hint="eastAsia"/>
          <w:szCs w:val="24"/>
        </w:rPr>
        <w:t>か月後まで）</w:t>
      </w:r>
    </w:p>
    <w:p w:rsidR="00873286" w:rsidRPr="001C4C6A" w:rsidRDefault="00873286" w:rsidP="002339B3">
      <w:pPr>
        <w:pStyle w:val="a3"/>
        <w:numPr>
          <w:ilvl w:val="0"/>
          <w:numId w:val="13"/>
        </w:numPr>
        <w:ind w:leftChars="0" w:left="709"/>
        <w:rPr>
          <w:szCs w:val="24"/>
        </w:rPr>
      </w:pPr>
      <w:r w:rsidRPr="001C4C6A">
        <w:rPr>
          <w:rFonts w:hint="eastAsia"/>
          <w:szCs w:val="24"/>
        </w:rPr>
        <w:t>改善報告書の提出（該当事項がある場合のみ、該当事項の改善完了まで）</w:t>
      </w:r>
    </w:p>
    <w:p w:rsidR="00873286" w:rsidRPr="001C4C6A" w:rsidRDefault="00873286" w:rsidP="00873286">
      <w:pPr>
        <w:rPr>
          <w:szCs w:val="24"/>
        </w:rPr>
      </w:pPr>
    </w:p>
    <w:p w:rsidR="00802046" w:rsidRPr="001C4C6A" w:rsidRDefault="00802046" w:rsidP="00802046">
      <w:pPr>
        <w:ind w:leftChars="189" w:left="708" w:hangingChars="123" w:hanging="279"/>
        <w:jc w:val="left"/>
        <w:rPr>
          <w:szCs w:val="24"/>
        </w:rPr>
      </w:pPr>
      <w:r w:rsidRPr="001C4C6A">
        <w:rPr>
          <w:rFonts w:hint="eastAsia"/>
          <w:szCs w:val="24"/>
        </w:rPr>
        <w:t>※特別監査等（「２指導監査等の区分」における臨時指導監査、</w:t>
      </w:r>
      <w:r w:rsidR="00AB72FA" w:rsidRPr="001C4C6A">
        <w:rPr>
          <w:rFonts w:hint="eastAsia"/>
          <w:szCs w:val="24"/>
        </w:rPr>
        <w:t>随時指導監査、</w:t>
      </w:r>
      <w:r w:rsidR="00930666" w:rsidRPr="001C4C6A">
        <w:rPr>
          <w:rFonts w:hint="eastAsia"/>
          <w:szCs w:val="24"/>
        </w:rPr>
        <w:t>特別監査、特別指導監査、監査、特別報告徴収、特別立入検査、特別報告、特別立入調査</w:t>
      </w:r>
      <w:r w:rsidRPr="001C4C6A">
        <w:rPr>
          <w:rFonts w:hint="eastAsia"/>
          <w:szCs w:val="24"/>
        </w:rPr>
        <w:t>をいう。以下同じ。）については、上記によらず、要確認情報等の把握後、内容に応じて速やかに実施するものとし、特に緊急性を要する</w:t>
      </w:r>
      <w:r w:rsidR="0084439E" w:rsidRPr="001C4C6A">
        <w:rPr>
          <w:rFonts w:hint="eastAsia"/>
          <w:szCs w:val="24"/>
        </w:rPr>
        <w:t>ものについては実施通知の送付を行わずに実施する場合もある</w:t>
      </w:r>
      <w:r w:rsidR="00930666" w:rsidRPr="001C4C6A">
        <w:rPr>
          <w:rFonts w:hint="eastAsia"/>
          <w:szCs w:val="24"/>
        </w:rPr>
        <w:t>ものとする</w:t>
      </w:r>
      <w:r w:rsidR="0084439E" w:rsidRPr="001C4C6A">
        <w:rPr>
          <w:rFonts w:hint="eastAsia"/>
          <w:szCs w:val="24"/>
        </w:rPr>
        <w:t>。</w:t>
      </w:r>
    </w:p>
    <w:p w:rsidR="000A59A7" w:rsidRPr="001C4C6A" w:rsidRDefault="000A59A7" w:rsidP="00873286">
      <w:pPr>
        <w:rPr>
          <w:szCs w:val="24"/>
        </w:rPr>
      </w:pPr>
    </w:p>
    <w:p w:rsidR="00A5308A" w:rsidRPr="001C4C6A" w:rsidRDefault="007D37B8" w:rsidP="00873286">
      <w:pPr>
        <w:rPr>
          <w:szCs w:val="24"/>
        </w:rPr>
      </w:pPr>
      <w:r w:rsidRPr="001C4C6A">
        <w:rPr>
          <w:rFonts w:hint="eastAsia"/>
          <w:szCs w:val="24"/>
        </w:rPr>
        <w:t>７</w:t>
      </w:r>
      <w:r w:rsidR="00A5308A" w:rsidRPr="001C4C6A">
        <w:rPr>
          <w:rFonts w:hint="eastAsia"/>
          <w:szCs w:val="24"/>
        </w:rPr>
        <w:t xml:space="preserve">　実施体制</w:t>
      </w:r>
    </w:p>
    <w:p w:rsidR="002D1010" w:rsidRPr="001C4C6A" w:rsidRDefault="00A5308A" w:rsidP="004446B5">
      <w:pPr>
        <w:ind w:leftChars="125" w:left="283" w:firstLineChars="125" w:firstLine="283"/>
        <w:rPr>
          <w:szCs w:val="24"/>
        </w:rPr>
      </w:pPr>
      <w:r w:rsidRPr="001C4C6A">
        <w:rPr>
          <w:rFonts w:hint="eastAsia"/>
          <w:szCs w:val="24"/>
        </w:rPr>
        <w:t>実地において実施する指導監査等</w:t>
      </w:r>
      <w:r w:rsidR="00081C45" w:rsidRPr="001C4C6A">
        <w:rPr>
          <w:rFonts w:hint="eastAsia"/>
          <w:szCs w:val="24"/>
        </w:rPr>
        <w:t>については、福祉</w:t>
      </w:r>
      <w:r w:rsidR="002B713C" w:rsidRPr="001C4C6A">
        <w:rPr>
          <w:rFonts w:hint="eastAsia"/>
          <w:szCs w:val="24"/>
        </w:rPr>
        <w:t>監査担当職員２人</w:t>
      </w:r>
      <w:r w:rsidR="002D1010" w:rsidRPr="001C4C6A">
        <w:rPr>
          <w:rFonts w:hint="eastAsia"/>
          <w:szCs w:val="24"/>
        </w:rPr>
        <w:t>以上</w:t>
      </w:r>
      <w:r w:rsidR="00E23C0C" w:rsidRPr="001C4C6A">
        <w:rPr>
          <w:rFonts w:hint="eastAsia"/>
          <w:szCs w:val="24"/>
        </w:rPr>
        <w:t>（うち１</w:t>
      </w:r>
      <w:r w:rsidR="002B713C" w:rsidRPr="001C4C6A">
        <w:rPr>
          <w:rFonts w:hint="eastAsia"/>
          <w:szCs w:val="24"/>
        </w:rPr>
        <w:t>人</w:t>
      </w:r>
      <w:r w:rsidR="00AB72FA" w:rsidRPr="001C4C6A">
        <w:rPr>
          <w:rFonts w:hint="eastAsia"/>
          <w:szCs w:val="24"/>
        </w:rPr>
        <w:t>は主査</w:t>
      </w:r>
      <w:r w:rsidR="0084439E" w:rsidRPr="001C4C6A">
        <w:rPr>
          <w:rFonts w:hint="eastAsia"/>
          <w:szCs w:val="24"/>
        </w:rPr>
        <w:t>級</w:t>
      </w:r>
      <w:r w:rsidR="00E23C0C" w:rsidRPr="001C4C6A">
        <w:rPr>
          <w:rFonts w:hint="eastAsia"/>
          <w:szCs w:val="24"/>
        </w:rPr>
        <w:t>以上の職にある者）</w:t>
      </w:r>
      <w:r w:rsidR="0084439E" w:rsidRPr="001C4C6A">
        <w:rPr>
          <w:rFonts w:hint="eastAsia"/>
          <w:szCs w:val="24"/>
        </w:rPr>
        <w:t>か</w:t>
      </w:r>
      <w:r w:rsidR="00802046" w:rsidRPr="001C4C6A">
        <w:rPr>
          <w:rFonts w:hint="eastAsia"/>
          <w:szCs w:val="24"/>
        </w:rPr>
        <w:t>らなる</w:t>
      </w:r>
      <w:r w:rsidR="00303DB9" w:rsidRPr="001C4C6A">
        <w:rPr>
          <w:rFonts w:hint="eastAsia"/>
          <w:szCs w:val="24"/>
        </w:rPr>
        <w:t>班</w:t>
      </w:r>
      <w:r w:rsidR="0084439E" w:rsidRPr="001C4C6A">
        <w:rPr>
          <w:rFonts w:hint="eastAsia"/>
          <w:szCs w:val="24"/>
        </w:rPr>
        <w:t>を編成して</w:t>
      </w:r>
      <w:r w:rsidR="009E64A9" w:rsidRPr="001C4C6A">
        <w:rPr>
          <w:rFonts w:hint="eastAsia"/>
          <w:szCs w:val="24"/>
        </w:rPr>
        <w:t>実施</w:t>
      </w:r>
      <w:r w:rsidR="009F1F4A" w:rsidRPr="001C4C6A">
        <w:rPr>
          <w:rFonts w:hint="eastAsia"/>
          <w:szCs w:val="24"/>
        </w:rPr>
        <w:t>するものとし</w:t>
      </w:r>
      <w:r w:rsidR="009E64A9" w:rsidRPr="001C4C6A">
        <w:rPr>
          <w:rFonts w:hint="eastAsia"/>
          <w:szCs w:val="24"/>
        </w:rPr>
        <w:t>、</w:t>
      </w:r>
      <w:r w:rsidR="009F1F4A" w:rsidRPr="001C4C6A">
        <w:rPr>
          <w:rFonts w:hint="eastAsia"/>
          <w:szCs w:val="24"/>
        </w:rPr>
        <w:t>必要に応じて事業所管課職員を同行することができるものとする。</w:t>
      </w:r>
    </w:p>
    <w:p w:rsidR="00107712" w:rsidRPr="001C4C6A" w:rsidRDefault="00303DB9" w:rsidP="005E7129">
      <w:pPr>
        <w:ind w:leftChars="125" w:left="283" w:firstLineChars="125" w:firstLine="283"/>
        <w:rPr>
          <w:szCs w:val="24"/>
        </w:rPr>
      </w:pPr>
      <w:r w:rsidRPr="001C4C6A">
        <w:rPr>
          <w:rFonts w:hint="eastAsia"/>
          <w:szCs w:val="24"/>
        </w:rPr>
        <w:t>なお、</w:t>
      </w:r>
      <w:r w:rsidR="008B6F67" w:rsidRPr="001C4C6A">
        <w:rPr>
          <w:rFonts w:hint="eastAsia"/>
          <w:szCs w:val="24"/>
        </w:rPr>
        <w:t>特別監査等については、要確認情報等の内容に応じて</w:t>
      </w:r>
      <w:r w:rsidR="009A5463" w:rsidRPr="001C4C6A">
        <w:rPr>
          <w:rFonts w:hint="eastAsia"/>
          <w:szCs w:val="24"/>
        </w:rPr>
        <w:t>必要と判断される</w:t>
      </w:r>
      <w:r w:rsidR="00107712" w:rsidRPr="001C4C6A">
        <w:rPr>
          <w:rFonts w:hint="eastAsia"/>
          <w:szCs w:val="24"/>
        </w:rPr>
        <w:t>関係職員等を</w:t>
      </w:r>
      <w:r w:rsidR="004446B5" w:rsidRPr="001C4C6A">
        <w:rPr>
          <w:rFonts w:hint="eastAsia"/>
          <w:szCs w:val="24"/>
        </w:rPr>
        <w:t>同行</w:t>
      </w:r>
      <w:r w:rsidR="00107712" w:rsidRPr="001C4C6A">
        <w:rPr>
          <w:rFonts w:hint="eastAsia"/>
          <w:szCs w:val="24"/>
        </w:rPr>
        <w:t>する</w:t>
      </w:r>
      <w:r w:rsidR="004446B5" w:rsidRPr="001C4C6A">
        <w:rPr>
          <w:rFonts w:hint="eastAsia"/>
          <w:szCs w:val="24"/>
        </w:rPr>
        <w:t>ものとする</w:t>
      </w:r>
      <w:r w:rsidR="00107712" w:rsidRPr="001C4C6A">
        <w:rPr>
          <w:rFonts w:hint="eastAsia"/>
          <w:szCs w:val="24"/>
        </w:rPr>
        <w:t>。</w:t>
      </w:r>
    </w:p>
    <w:p w:rsidR="0044773A" w:rsidRPr="001C4C6A" w:rsidRDefault="007D37B8" w:rsidP="0044773A">
      <w:r w:rsidRPr="001C4C6A">
        <w:rPr>
          <w:rFonts w:hint="eastAsia"/>
        </w:rPr>
        <w:lastRenderedPageBreak/>
        <w:t>８</w:t>
      </w:r>
      <w:r w:rsidR="0044773A" w:rsidRPr="001C4C6A">
        <w:rPr>
          <w:rFonts w:hint="eastAsia"/>
        </w:rPr>
        <w:t xml:space="preserve">　実施時期</w:t>
      </w:r>
    </w:p>
    <w:p w:rsidR="0044773A" w:rsidRPr="001C4C6A" w:rsidRDefault="0044773A" w:rsidP="00CF2334">
      <w:pPr>
        <w:ind w:leftChars="125" w:left="283"/>
      </w:pPr>
      <w:r w:rsidRPr="001C4C6A">
        <w:rPr>
          <w:rFonts w:hint="eastAsia"/>
        </w:rPr>
        <w:t xml:space="preserve">　</w:t>
      </w:r>
      <w:r w:rsidR="00137EF9" w:rsidRPr="001C4C6A">
        <w:rPr>
          <w:rFonts w:hint="eastAsia"/>
        </w:rPr>
        <w:t>要綱等に定めるもののほか、</w:t>
      </w:r>
      <w:r w:rsidR="008B6979" w:rsidRPr="001C4C6A">
        <w:rPr>
          <w:rFonts w:hint="eastAsia"/>
        </w:rPr>
        <w:t>指導監査等の実施期間は、</w:t>
      </w:r>
      <w:r w:rsidR="0084439E" w:rsidRPr="001C4C6A">
        <w:rPr>
          <w:rFonts w:hint="eastAsia"/>
        </w:rPr>
        <w:t>概ね</w:t>
      </w:r>
      <w:r w:rsidR="00114EE8" w:rsidRPr="001C4C6A">
        <w:rPr>
          <w:rFonts w:hint="eastAsia"/>
        </w:rPr>
        <w:t>７</w:t>
      </w:r>
      <w:r w:rsidRPr="001C4C6A">
        <w:rPr>
          <w:rFonts w:hint="eastAsia"/>
        </w:rPr>
        <w:t>月から２月までとする。具体的な実施日は、実施予定日の１～２か月前に当該法人・施設等と調整のうえ決定する。</w:t>
      </w:r>
    </w:p>
    <w:p w:rsidR="00AC547F" w:rsidRPr="001C4C6A" w:rsidRDefault="0044773A" w:rsidP="00CF2334">
      <w:pPr>
        <w:ind w:leftChars="125" w:left="283"/>
      </w:pPr>
      <w:r w:rsidRPr="001C4C6A">
        <w:rPr>
          <w:rFonts w:hint="eastAsia"/>
        </w:rPr>
        <w:t xml:space="preserve">　なお、</w:t>
      </w:r>
      <w:r w:rsidR="001549F0" w:rsidRPr="001C4C6A">
        <w:rPr>
          <w:rFonts w:hint="eastAsia"/>
        </w:rPr>
        <w:t>関連する法人と社会福祉施設等の指導監査等は原則として同日に実施するものとし、県が所管する施設に関連する本市所管の法人についても</w:t>
      </w:r>
      <w:r w:rsidRPr="001C4C6A">
        <w:rPr>
          <w:rFonts w:hint="eastAsia"/>
        </w:rPr>
        <w:t>、法人の負担軽減を考慮し、県と調整のうえ可能な限り県施設監査と同日に法人指導監査を実施する</w:t>
      </w:r>
      <w:r w:rsidR="00930666" w:rsidRPr="001C4C6A">
        <w:rPr>
          <w:rFonts w:hint="eastAsia"/>
        </w:rPr>
        <w:t>もの</w:t>
      </w:r>
      <w:bookmarkStart w:id="0" w:name="_GoBack"/>
      <w:bookmarkEnd w:id="0"/>
      <w:r w:rsidR="001549F0" w:rsidRPr="001C4C6A">
        <w:rPr>
          <w:rFonts w:hint="eastAsia"/>
        </w:rPr>
        <w:t>とする</w:t>
      </w:r>
      <w:r w:rsidRPr="001C4C6A">
        <w:rPr>
          <w:rFonts w:hint="eastAsia"/>
        </w:rPr>
        <w:t>。</w:t>
      </w:r>
    </w:p>
    <w:sectPr w:rsidR="00AC547F" w:rsidRPr="001C4C6A" w:rsidSect="00C030F0">
      <w:headerReference w:type="default" r:id="rId8"/>
      <w:footerReference w:type="default" r:id="rId9"/>
      <w:pgSz w:w="11906" w:h="16838" w:code="9"/>
      <w:pgMar w:top="1134" w:right="1134" w:bottom="1134" w:left="1134" w:header="454" w:footer="454" w:gutter="0"/>
      <w:cols w:space="425"/>
      <w:docGrid w:type="linesAndChars" w:linePitch="368" w:charSpace="-6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6E8" w:rsidRDefault="00B646E8" w:rsidP="00B646E8">
      <w:r>
        <w:separator/>
      </w:r>
    </w:p>
  </w:endnote>
  <w:endnote w:type="continuationSeparator" w:id="0">
    <w:p w:rsidR="00B646E8" w:rsidRDefault="00B646E8" w:rsidP="00B6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944640"/>
      <w:docPartObj>
        <w:docPartGallery w:val="Page Numbers (Bottom of Page)"/>
        <w:docPartUnique/>
      </w:docPartObj>
    </w:sdtPr>
    <w:sdtEndPr/>
    <w:sdtContent>
      <w:p w:rsidR="002B713C" w:rsidRDefault="002B713C">
        <w:pPr>
          <w:pStyle w:val="a8"/>
          <w:jc w:val="center"/>
        </w:pPr>
        <w:r>
          <w:fldChar w:fldCharType="begin"/>
        </w:r>
        <w:r>
          <w:instrText>PAGE   \* MERGEFORMAT</w:instrText>
        </w:r>
        <w:r>
          <w:fldChar w:fldCharType="separate"/>
        </w:r>
        <w:r w:rsidR="001C4C6A" w:rsidRPr="001C4C6A">
          <w:rPr>
            <w:noProof/>
            <w:lang w:val="ja-JP"/>
          </w:rPr>
          <w:t>4</w:t>
        </w:r>
        <w:r>
          <w:fldChar w:fldCharType="end"/>
        </w:r>
      </w:p>
    </w:sdtContent>
  </w:sdt>
  <w:p w:rsidR="002B713C" w:rsidRDefault="002B71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6E8" w:rsidRDefault="00B646E8" w:rsidP="00B646E8">
      <w:r>
        <w:separator/>
      </w:r>
    </w:p>
  </w:footnote>
  <w:footnote w:type="continuationSeparator" w:id="0">
    <w:p w:rsidR="00B646E8" w:rsidRDefault="00B646E8" w:rsidP="00B64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C6D" w:rsidRDefault="00EA5C6D" w:rsidP="00EA5C6D">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2649"/>
    <w:multiLevelType w:val="hybridMultilevel"/>
    <w:tmpl w:val="ACA25E58"/>
    <w:lvl w:ilvl="0" w:tplc="3B18795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E1C4A62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6944D3"/>
    <w:multiLevelType w:val="hybridMultilevel"/>
    <w:tmpl w:val="BA54CEFA"/>
    <w:lvl w:ilvl="0" w:tplc="58182BCA">
      <w:start w:val="1"/>
      <w:numFmt w:val="decimalFullWidth"/>
      <w:lvlText w:val="（%1）"/>
      <w:lvlJc w:val="left"/>
      <w:pPr>
        <w:ind w:left="720" w:hanging="720"/>
      </w:pPr>
      <w:rPr>
        <w:rFonts w:hint="default"/>
      </w:rPr>
    </w:lvl>
    <w:lvl w:ilvl="1" w:tplc="ED9E4E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07AC3"/>
    <w:multiLevelType w:val="hybridMultilevel"/>
    <w:tmpl w:val="B33A2F0E"/>
    <w:lvl w:ilvl="0" w:tplc="428C67F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8F116A"/>
    <w:multiLevelType w:val="hybridMultilevel"/>
    <w:tmpl w:val="69E840E8"/>
    <w:lvl w:ilvl="0" w:tplc="375AC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0762EE"/>
    <w:multiLevelType w:val="hybridMultilevel"/>
    <w:tmpl w:val="4D425106"/>
    <w:lvl w:ilvl="0" w:tplc="7AC668A2">
      <w:start w:val="3"/>
      <w:numFmt w:val="decimalFullWidth"/>
      <w:lvlText w:val="（%1）"/>
      <w:lvlJc w:val="left"/>
      <w:pPr>
        <w:ind w:left="720" w:hanging="720"/>
      </w:pPr>
      <w:rPr>
        <w:rFonts w:hint="default"/>
      </w:rPr>
    </w:lvl>
    <w:lvl w:ilvl="1" w:tplc="25684D3A">
      <w:start w:val="1"/>
      <w:numFmt w:val="decimalEnclosedCircle"/>
      <w:lvlText w:val="%2"/>
      <w:lvlJc w:val="left"/>
      <w:pPr>
        <w:ind w:left="780" w:hanging="360"/>
      </w:pPr>
      <w:rPr>
        <w:rFonts w:hint="default"/>
      </w:rPr>
    </w:lvl>
    <w:lvl w:ilvl="2" w:tplc="CC2EAEF2">
      <w:start w:val="2"/>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3945FA"/>
    <w:multiLevelType w:val="hybridMultilevel"/>
    <w:tmpl w:val="BB568768"/>
    <w:lvl w:ilvl="0" w:tplc="E1C4A624">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CF44AC"/>
    <w:multiLevelType w:val="hybridMultilevel"/>
    <w:tmpl w:val="24821134"/>
    <w:lvl w:ilvl="0" w:tplc="580A1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2103D9"/>
    <w:multiLevelType w:val="hybridMultilevel"/>
    <w:tmpl w:val="71DEDBC2"/>
    <w:lvl w:ilvl="0" w:tplc="099288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677895"/>
    <w:multiLevelType w:val="hybridMultilevel"/>
    <w:tmpl w:val="4A9821F0"/>
    <w:lvl w:ilvl="0" w:tplc="514ADB8C">
      <w:start w:val="2"/>
      <w:numFmt w:val="decimalFullWidth"/>
      <w:lvlText w:val="（%1）"/>
      <w:lvlJc w:val="left"/>
      <w:pPr>
        <w:ind w:left="720" w:hanging="720"/>
      </w:pPr>
      <w:rPr>
        <w:rFonts w:hint="default"/>
        <w:w w:val="9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EC7C7D"/>
    <w:multiLevelType w:val="hybridMultilevel"/>
    <w:tmpl w:val="80FCC352"/>
    <w:lvl w:ilvl="0" w:tplc="FE78F282">
      <w:start w:val="1"/>
      <w:numFmt w:val="decimalFullWidth"/>
      <w:lvlText w:val="（%1）"/>
      <w:lvlJc w:val="left"/>
      <w:pPr>
        <w:ind w:left="720" w:hanging="720"/>
      </w:pPr>
      <w:rPr>
        <w:rFonts w:hint="default"/>
      </w:rPr>
    </w:lvl>
    <w:lvl w:ilvl="1" w:tplc="C076F9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411523"/>
    <w:multiLevelType w:val="hybridMultilevel"/>
    <w:tmpl w:val="9E8628AE"/>
    <w:lvl w:ilvl="0" w:tplc="C2166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B41D1A"/>
    <w:multiLevelType w:val="hybridMultilevel"/>
    <w:tmpl w:val="523C2114"/>
    <w:lvl w:ilvl="0" w:tplc="2C728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721974"/>
    <w:multiLevelType w:val="hybridMultilevel"/>
    <w:tmpl w:val="9D48431E"/>
    <w:lvl w:ilvl="0" w:tplc="7A628A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DB3AD1"/>
    <w:multiLevelType w:val="hybridMultilevel"/>
    <w:tmpl w:val="47D2A450"/>
    <w:lvl w:ilvl="0" w:tplc="0FFC7456">
      <w:start w:val="1"/>
      <w:numFmt w:val="decimalFullWidth"/>
      <w:lvlText w:val="（%1）"/>
      <w:lvlJc w:val="left"/>
      <w:pPr>
        <w:ind w:left="720" w:hanging="720"/>
      </w:pPr>
      <w:rPr>
        <w:rFonts w:hint="default"/>
      </w:rPr>
    </w:lvl>
    <w:lvl w:ilvl="1" w:tplc="0FC08A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C54F72"/>
    <w:multiLevelType w:val="hybridMultilevel"/>
    <w:tmpl w:val="09A0B230"/>
    <w:lvl w:ilvl="0" w:tplc="0844753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F47C58"/>
    <w:multiLevelType w:val="hybridMultilevel"/>
    <w:tmpl w:val="BB568768"/>
    <w:lvl w:ilvl="0" w:tplc="E1C4A624">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10"/>
  </w:num>
  <w:num w:numId="4">
    <w:abstractNumId w:val="7"/>
  </w:num>
  <w:num w:numId="5">
    <w:abstractNumId w:val="1"/>
  </w:num>
  <w:num w:numId="6">
    <w:abstractNumId w:val="14"/>
  </w:num>
  <w:num w:numId="7">
    <w:abstractNumId w:val="3"/>
  </w:num>
  <w:num w:numId="8">
    <w:abstractNumId w:val="9"/>
  </w:num>
  <w:num w:numId="9">
    <w:abstractNumId w:val="8"/>
  </w:num>
  <w:num w:numId="10">
    <w:abstractNumId w:val="0"/>
  </w:num>
  <w:num w:numId="11">
    <w:abstractNumId w:val="4"/>
  </w:num>
  <w:num w:numId="12">
    <w:abstractNumId w:val="2"/>
  </w:num>
  <w:num w:numId="13">
    <w:abstractNumId w:val="5"/>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B5"/>
    <w:rsid w:val="000049E1"/>
    <w:rsid w:val="000075AE"/>
    <w:rsid w:val="0003724A"/>
    <w:rsid w:val="000516AB"/>
    <w:rsid w:val="00060F73"/>
    <w:rsid w:val="00065C7D"/>
    <w:rsid w:val="00081C45"/>
    <w:rsid w:val="00087878"/>
    <w:rsid w:val="00093463"/>
    <w:rsid w:val="000A4010"/>
    <w:rsid w:val="000A59A7"/>
    <w:rsid w:val="000D3308"/>
    <w:rsid w:val="000F1861"/>
    <w:rsid w:val="00107712"/>
    <w:rsid w:val="00112B8A"/>
    <w:rsid w:val="00114EE8"/>
    <w:rsid w:val="001331CC"/>
    <w:rsid w:val="00137EF9"/>
    <w:rsid w:val="001549F0"/>
    <w:rsid w:val="0016406C"/>
    <w:rsid w:val="00181CAF"/>
    <w:rsid w:val="001A5912"/>
    <w:rsid w:val="001B67F1"/>
    <w:rsid w:val="001C4C6A"/>
    <w:rsid w:val="00227902"/>
    <w:rsid w:val="002339B3"/>
    <w:rsid w:val="0024178D"/>
    <w:rsid w:val="0024194D"/>
    <w:rsid w:val="00262CFA"/>
    <w:rsid w:val="00265B46"/>
    <w:rsid w:val="002802DE"/>
    <w:rsid w:val="00296EDC"/>
    <w:rsid w:val="002B3A19"/>
    <w:rsid w:val="002B713C"/>
    <w:rsid w:val="002D089C"/>
    <w:rsid w:val="002D1010"/>
    <w:rsid w:val="002D253D"/>
    <w:rsid w:val="002E4492"/>
    <w:rsid w:val="002F2F94"/>
    <w:rsid w:val="00303DB9"/>
    <w:rsid w:val="00327949"/>
    <w:rsid w:val="00335C3B"/>
    <w:rsid w:val="003363B7"/>
    <w:rsid w:val="00342F91"/>
    <w:rsid w:val="00371D10"/>
    <w:rsid w:val="003A20FA"/>
    <w:rsid w:val="003B1C0F"/>
    <w:rsid w:val="003B7914"/>
    <w:rsid w:val="003C2498"/>
    <w:rsid w:val="003E0FC3"/>
    <w:rsid w:val="003E47A0"/>
    <w:rsid w:val="003F3E33"/>
    <w:rsid w:val="003F6BA1"/>
    <w:rsid w:val="00441B89"/>
    <w:rsid w:val="004446B5"/>
    <w:rsid w:val="0044773A"/>
    <w:rsid w:val="00452D2E"/>
    <w:rsid w:val="00460ADB"/>
    <w:rsid w:val="00496BA7"/>
    <w:rsid w:val="00497AEF"/>
    <w:rsid w:val="004A2ECA"/>
    <w:rsid w:val="004E564F"/>
    <w:rsid w:val="004F6606"/>
    <w:rsid w:val="00516946"/>
    <w:rsid w:val="00520875"/>
    <w:rsid w:val="00521014"/>
    <w:rsid w:val="0052283E"/>
    <w:rsid w:val="00526486"/>
    <w:rsid w:val="00532D49"/>
    <w:rsid w:val="00541FBC"/>
    <w:rsid w:val="00567167"/>
    <w:rsid w:val="00575389"/>
    <w:rsid w:val="00591A0B"/>
    <w:rsid w:val="005B7EE2"/>
    <w:rsid w:val="005E7129"/>
    <w:rsid w:val="005F39F1"/>
    <w:rsid w:val="005F4C2E"/>
    <w:rsid w:val="005F546B"/>
    <w:rsid w:val="006121C3"/>
    <w:rsid w:val="00621655"/>
    <w:rsid w:val="00636AB5"/>
    <w:rsid w:val="00672284"/>
    <w:rsid w:val="006725D3"/>
    <w:rsid w:val="006749C7"/>
    <w:rsid w:val="00674EB9"/>
    <w:rsid w:val="00675EC7"/>
    <w:rsid w:val="00692B2E"/>
    <w:rsid w:val="006B017F"/>
    <w:rsid w:val="006B429C"/>
    <w:rsid w:val="006C4683"/>
    <w:rsid w:val="006D26EC"/>
    <w:rsid w:val="006D3DDF"/>
    <w:rsid w:val="006E5F17"/>
    <w:rsid w:val="006F38D8"/>
    <w:rsid w:val="00720ADD"/>
    <w:rsid w:val="00765690"/>
    <w:rsid w:val="007B2591"/>
    <w:rsid w:val="007C3B62"/>
    <w:rsid w:val="007D37B8"/>
    <w:rsid w:val="007D7DF2"/>
    <w:rsid w:val="00802046"/>
    <w:rsid w:val="00810EB5"/>
    <w:rsid w:val="00816551"/>
    <w:rsid w:val="0082606E"/>
    <w:rsid w:val="00835677"/>
    <w:rsid w:val="00836DA1"/>
    <w:rsid w:val="0084439E"/>
    <w:rsid w:val="00855915"/>
    <w:rsid w:val="0085645A"/>
    <w:rsid w:val="008717C4"/>
    <w:rsid w:val="00873286"/>
    <w:rsid w:val="008B6979"/>
    <w:rsid w:val="008B6F67"/>
    <w:rsid w:val="008B7BFD"/>
    <w:rsid w:val="008D1A01"/>
    <w:rsid w:val="008F079C"/>
    <w:rsid w:val="008F0B3B"/>
    <w:rsid w:val="00930666"/>
    <w:rsid w:val="009337F4"/>
    <w:rsid w:val="00936896"/>
    <w:rsid w:val="00945862"/>
    <w:rsid w:val="009467D2"/>
    <w:rsid w:val="00952209"/>
    <w:rsid w:val="009A090C"/>
    <w:rsid w:val="009A5463"/>
    <w:rsid w:val="009A65FA"/>
    <w:rsid w:val="009D2D8D"/>
    <w:rsid w:val="009E38A2"/>
    <w:rsid w:val="009E64A9"/>
    <w:rsid w:val="009F1F4A"/>
    <w:rsid w:val="00A123D8"/>
    <w:rsid w:val="00A123F5"/>
    <w:rsid w:val="00A22F46"/>
    <w:rsid w:val="00A37BC1"/>
    <w:rsid w:val="00A5308A"/>
    <w:rsid w:val="00A57C76"/>
    <w:rsid w:val="00A66C6F"/>
    <w:rsid w:val="00A72431"/>
    <w:rsid w:val="00A74A4A"/>
    <w:rsid w:val="00A81125"/>
    <w:rsid w:val="00AA6738"/>
    <w:rsid w:val="00AB72FA"/>
    <w:rsid w:val="00AC4F4F"/>
    <w:rsid w:val="00AC547F"/>
    <w:rsid w:val="00AD2139"/>
    <w:rsid w:val="00AD6267"/>
    <w:rsid w:val="00AE3F5C"/>
    <w:rsid w:val="00AE6E96"/>
    <w:rsid w:val="00B017F0"/>
    <w:rsid w:val="00B1664B"/>
    <w:rsid w:val="00B343B4"/>
    <w:rsid w:val="00B37F82"/>
    <w:rsid w:val="00B40E5A"/>
    <w:rsid w:val="00B53DBD"/>
    <w:rsid w:val="00B646E8"/>
    <w:rsid w:val="00B74563"/>
    <w:rsid w:val="00B94B31"/>
    <w:rsid w:val="00BC0B12"/>
    <w:rsid w:val="00BD1EB9"/>
    <w:rsid w:val="00BD4104"/>
    <w:rsid w:val="00BD4B3E"/>
    <w:rsid w:val="00BE4827"/>
    <w:rsid w:val="00BE4C0E"/>
    <w:rsid w:val="00BE7F4E"/>
    <w:rsid w:val="00BF10B3"/>
    <w:rsid w:val="00BF233A"/>
    <w:rsid w:val="00C030F0"/>
    <w:rsid w:val="00C079FF"/>
    <w:rsid w:val="00C111DC"/>
    <w:rsid w:val="00C272A4"/>
    <w:rsid w:val="00C3004D"/>
    <w:rsid w:val="00C31999"/>
    <w:rsid w:val="00C333D4"/>
    <w:rsid w:val="00C36FE4"/>
    <w:rsid w:val="00C43908"/>
    <w:rsid w:val="00C545F5"/>
    <w:rsid w:val="00C6266A"/>
    <w:rsid w:val="00C70D74"/>
    <w:rsid w:val="00CA7B82"/>
    <w:rsid w:val="00CF2334"/>
    <w:rsid w:val="00CF7D84"/>
    <w:rsid w:val="00D04915"/>
    <w:rsid w:val="00D07103"/>
    <w:rsid w:val="00D07960"/>
    <w:rsid w:val="00D25A3A"/>
    <w:rsid w:val="00D27BED"/>
    <w:rsid w:val="00D33848"/>
    <w:rsid w:val="00D765D4"/>
    <w:rsid w:val="00D87916"/>
    <w:rsid w:val="00D9231B"/>
    <w:rsid w:val="00DC314E"/>
    <w:rsid w:val="00DD3B5B"/>
    <w:rsid w:val="00DD6727"/>
    <w:rsid w:val="00DF0BBD"/>
    <w:rsid w:val="00E046E2"/>
    <w:rsid w:val="00E04E97"/>
    <w:rsid w:val="00E062A7"/>
    <w:rsid w:val="00E07C4D"/>
    <w:rsid w:val="00E1048A"/>
    <w:rsid w:val="00E11693"/>
    <w:rsid w:val="00E23C0C"/>
    <w:rsid w:val="00E32AE7"/>
    <w:rsid w:val="00E45CE4"/>
    <w:rsid w:val="00E46D19"/>
    <w:rsid w:val="00E6612C"/>
    <w:rsid w:val="00E72BE3"/>
    <w:rsid w:val="00E90594"/>
    <w:rsid w:val="00E92161"/>
    <w:rsid w:val="00E935DC"/>
    <w:rsid w:val="00E972D9"/>
    <w:rsid w:val="00EA5C6D"/>
    <w:rsid w:val="00EA7ED8"/>
    <w:rsid w:val="00ED5BE3"/>
    <w:rsid w:val="00EF776E"/>
    <w:rsid w:val="00F04396"/>
    <w:rsid w:val="00F06B94"/>
    <w:rsid w:val="00F463B4"/>
    <w:rsid w:val="00F74A4F"/>
    <w:rsid w:val="00F82EF8"/>
    <w:rsid w:val="00F952B6"/>
    <w:rsid w:val="00FA26EC"/>
    <w:rsid w:val="00FD302B"/>
    <w:rsid w:val="00FF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4F9236C3-3B77-46BE-8AE7-961B2C9D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594"/>
    <w:pPr>
      <w:widowControl w:val="0"/>
      <w:jc w:val="both"/>
    </w:pPr>
    <w:rPr>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3F5"/>
    <w:pPr>
      <w:ind w:leftChars="400" w:left="840"/>
    </w:pPr>
  </w:style>
  <w:style w:type="table" w:styleId="a4">
    <w:name w:val="Table Grid"/>
    <w:basedOn w:val="a1"/>
    <w:uiPriority w:val="39"/>
    <w:rsid w:val="00E92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B74563"/>
    <w:pPr>
      <w:widowControl w:val="0"/>
      <w:jc w:val="both"/>
    </w:pPr>
    <w:rPr>
      <w:sz w:val="23"/>
    </w:rPr>
  </w:style>
  <w:style w:type="paragraph" w:styleId="a6">
    <w:name w:val="header"/>
    <w:basedOn w:val="a"/>
    <w:link w:val="a7"/>
    <w:uiPriority w:val="99"/>
    <w:unhideWhenUsed/>
    <w:rsid w:val="00B646E8"/>
    <w:pPr>
      <w:tabs>
        <w:tab w:val="center" w:pos="4252"/>
        <w:tab w:val="right" w:pos="8504"/>
      </w:tabs>
      <w:snapToGrid w:val="0"/>
    </w:pPr>
  </w:style>
  <w:style w:type="character" w:customStyle="1" w:styleId="a7">
    <w:name w:val="ヘッダー (文字)"/>
    <w:basedOn w:val="a0"/>
    <w:link w:val="a6"/>
    <w:uiPriority w:val="99"/>
    <w:rsid w:val="00B646E8"/>
    <w:rPr>
      <w:sz w:val="23"/>
    </w:rPr>
  </w:style>
  <w:style w:type="paragraph" w:styleId="a8">
    <w:name w:val="footer"/>
    <w:basedOn w:val="a"/>
    <w:link w:val="a9"/>
    <w:uiPriority w:val="99"/>
    <w:unhideWhenUsed/>
    <w:rsid w:val="00B646E8"/>
    <w:pPr>
      <w:tabs>
        <w:tab w:val="center" w:pos="4252"/>
        <w:tab w:val="right" w:pos="8504"/>
      </w:tabs>
      <w:snapToGrid w:val="0"/>
    </w:pPr>
  </w:style>
  <w:style w:type="character" w:customStyle="1" w:styleId="a9">
    <w:name w:val="フッター (文字)"/>
    <w:basedOn w:val="a0"/>
    <w:link w:val="a8"/>
    <w:uiPriority w:val="99"/>
    <w:rsid w:val="00B646E8"/>
    <w:rPr>
      <w:sz w:val="23"/>
    </w:rPr>
  </w:style>
  <w:style w:type="paragraph" w:styleId="aa">
    <w:name w:val="Balloon Text"/>
    <w:basedOn w:val="a"/>
    <w:link w:val="ab"/>
    <w:uiPriority w:val="99"/>
    <w:semiHidden/>
    <w:unhideWhenUsed/>
    <w:rsid w:val="00AC4F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4F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BFD86-EED1-41EB-A0EC-5A69AB13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Pages>4</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146</cp:revision>
  <cp:lastPrinted>2021-05-26T02:56:00Z</cp:lastPrinted>
  <dcterms:created xsi:type="dcterms:W3CDTF">2018-04-27T07:12:00Z</dcterms:created>
  <dcterms:modified xsi:type="dcterms:W3CDTF">2021-06-17T04:14:00Z</dcterms:modified>
</cp:coreProperties>
</file>