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41" w:rsidRDefault="0002663C">
      <w:pPr>
        <w:pStyle w:val="a3"/>
        <w:spacing w:before="54"/>
        <w:ind w:left="118"/>
      </w:pPr>
      <w:r>
        <w:t>様式第１号（第７条関係</w:t>
      </w:r>
      <w:r>
        <w:rPr>
          <w:spacing w:val="-10"/>
        </w:rPr>
        <w:t>）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8"/>
        <w:rPr>
          <w:sz w:val="29"/>
        </w:rPr>
      </w:pPr>
    </w:p>
    <w:p w:rsidR="00D63E41" w:rsidRDefault="0002663C">
      <w:pPr>
        <w:pStyle w:val="a3"/>
        <w:spacing w:before="67"/>
        <w:ind w:left="3092" w:right="3320"/>
        <w:jc w:val="center"/>
      </w:pPr>
      <w:r>
        <w:rPr>
          <w:spacing w:val="-1"/>
        </w:rPr>
        <w:t>加須市有料広告掲載申込書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11"/>
        <w:rPr>
          <w:sz w:val="29"/>
        </w:rPr>
      </w:pPr>
    </w:p>
    <w:p w:rsidR="00D63E41" w:rsidRDefault="0002663C">
      <w:pPr>
        <w:pStyle w:val="a3"/>
        <w:tabs>
          <w:tab w:val="left" w:pos="1036"/>
          <w:tab w:val="left" w:pos="1920"/>
        </w:tabs>
        <w:spacing w:before="66"/>
        <w:ind w:right="12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12"/>
        <w:rPr>
          <w:sz w:val="29"/>
        </w:rPr>
      </w:pPr>
    </w:p>
    <w:p w:rsidR="00D63E41" w:rsidRDefault="0002663C">
      <w:pPr>
        <w:pStyle w:val="a3"/>
        <w:spacing w:before="66"/>
        <w:ind w:left="378"/>
      </w:pPr>
      <w:r>
        <w:rPr>
          <w:spacing w:val="14"/>
        </w:rPr>
        <w:t>加須市長</w:t>
      </w:r>
      <w:r>
        <w:rPr>
          <w:spacing w:val="98"/>
          <w:w w:val="150"/>
        </w:rPr>
        <w:t xml:space="preserve"> </w:t>
      </w:r>
      <w:r>
        <w:rPr>
          <w:spacing w:val="14"/>
        </w:rPr>
        <w:t>あて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3"/>
        <w:rPr>
          <w:sz w:val="29"/>
        </w:rPr>
      </w:pPr>
    </w:p>
    <w:p w:rsidR="00D63E41" w:rsidRDefault="0002663C">
      <w:pPr>
        <w:pStyle w:val="a3"/>
        <w:spacing w:before="66"/>
        <w:ind w:left="2970"/>
      </w:pPr>
      <w:r>
        <w:rPr>
          <w:spacing w:val="-4"/>
        </w:rPr>
        <w:t>申込者</w:t>
      </w:r>
    </w:p>
    <w:p w:rsidR="00D63E41" w:rsidRDefault="0002663C">
      <w:pPr>
        <w:pStyle w:val="a3"/>
        <w:spacing w:before="101" w:after="6"/>
        <w:ind w:left="3335"/>
      </w:pPr>
      <w:r>
        <w:rPr>
          <w:spacing w:val="8"/>
        </w:rPr>
        <w:t>住 所</w:t>
      </w:r>
    </w:p>
    <w:p w:rsidR="00D63E41" w:rsidRDefault="00E80548">
      <w:pPr>
        <w:pStyle w:val="a3"/>
        <w:spacing w:line="20" w:lineRule="exact"/>
        <w:ind w:left="3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297.5pt;height:.5pt;mso-position-horizontal-relative:char;mso-position-vertical-relative:line" coordsize="5950,10">
            <v:line id="_x0000_s1033" style="position:absolute" from="0,5" to="5950,5" strokeweight=".48pt"/>
            <w10:wrap type="none"/>
            <w10:anchorlock/>
          </v:group>
        </w:pict>
      </w:r>
    </w:p>
    <w:p w:rsidR="00D63E41" w:rsidRDefault="00E80548">
      <w:pPr>
        <w:pStyle w:val="a3"/>
        <w:spacing w:line="254" w:lineRule="auto"/>
        <w:ind w:left="3335" w:right="5217"/>
      </w:pPr>
      <w:r>
        <w:pict>
          <v:line id="_x0000_s1031" style="position:absolute;left:0;text-align:left;z-index:-15772160;mso-position-horizontal-relative:page" from="226.3pt,15.35pt" to="523.8pt,15.35pt" strokeweight=".48pt">
            <w10:wrap anchorx="page"/>
          </v:line>
        </w:pict>
      </w:r>
      <w:r>
        <w:pict>
          <v:line id="_x0000_s1030" style="position:absolute;left:0;text-align:left;z-index:15730688;mso-position-horizontal-relative:page" from="226.3pt,31.45pt" to="523.8pt,31.45pt" strokeweight=".48pt">
            <w10:wrap anchorx="page"/>
          </v:line>
        </w:pict>
      </w:r>
      <w:r w:rsidR="0002663C">
        <w:t>名 称</w:t>
      </w:r>
      <w:r w:rsidR="0002663C">
        <w:rPr>
          <w:spacing w:val="4"/>
        </w:rPr>
        <w:t>代表者</w:t>
      </w:r>
    </w:p>
    <w:p w:rsidR="00D63E41" w:rsidRDefault="00E80548">
      <w:pPr>
        <w:pStyle w:val="a3"/>
        <w:spacing w:line="254" w:lineRule="auto"/>
        <w:ind w:left="3335" w:right="4956"/>
      </w:pPr>
      <w:r>
        <w:pict>
          <v:line id="_x0000_s1029" style="position:absolute;left:0;text-align:left;z-index:-15771648;mso-position-horizontal-relative:page" from="226.3pt,15.6pt" to="523.8pt,15.6pt" strokeweight=".48pt">
            <w10:wrap anchorx="page"/>
          </v:line>
        </w:pict>
      </w:r>
      <w:r w:rsidR="0002663C">
        <w:rPr>
          <w:spacing w:val="7"/>
        </w:rPr>
        <w:t>電話番号</w:t>
      </w:r>
      <w:r w:rsidR="0002663C">
        <w:rPr>
          <w:spacing w:val="15"/>
        </w:rPr>
        <w:t>担当者</w:t>
      </w:r>
    </w:p>
    <w:p w:rsidR="00D63E41" w:rsidRDefault="00E80548">
      <w:pPr>
        <w:pStyle w:val="a3"/>
        <w:spacing w:line="20" w:lineRule="exact"/>
        <w:ind w:left="3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298.55pt;height:.5pt;mso-position-horizontal-relative:char;mso-position-vertical-relative:line" coordsize="5971,10">
            <v:line id="_x0000_s1028" style="position:absolute" from="0,5" to="1309,5" strokeweight=".48pt"/>
            <v:line id="_x0000_s1027" style="position:absolute" from="1295,5" to="5971,5" strokeweight=".48pt"/>
            <w10:wrap type="none"/>
            <w10:anchorlock/>
          </v:group>
        </w:pict>
      </w:r>
    </w:p>
    <w:p w:rsidR="00D63E41" w:rsidRDefault="00D63E41">
      <w:pPr>
        <w:pStyle w:val="a3"/>
      </w:pPr>
    </w:p>
    <w:p w:rsidR="00D63E41" w:rsidRDefault="00D63E41">
      <w:pPr>
        <w:pStyle w:val="a3"/>
        <w:spacing w:before="11"/>
        <w:rPr>
          <w:sz w:val="20"/>
        </w:rPr>
      </w:pPr>
    </w:p>
    <w:p w:rsidR="00D63E41" w:rsidRDefault="0002663C">
      <w:pPr>
        <w:pStyle w:val="a3"/>
        <w:spacing w:line="391" w:lineRule="auto"/>
        <w:ind w:left="118" w:right="291" w:firstLine="259"/>
      </w:pPr>
      <w:r>
        <w:rPr>
          <w:spacing w:val="-2"/>
        </w:rPr>
        <w:t>加須市有料広告掲載要綱第７条第２項の規定により、広告の原稿、図面等を添えて下記のとおり申し込みます。</w:t>
      </w:r>
    </w:p>
    <w:p w:rsidR="00D63E41" w:rsidRDefault="0002663C">
      <w:pPr>
        <w:pStyle w:val="a3"/>
        <w:spacing w:before="5"/>
        <w:ind w:left="4531"/>
      </w:pPr>
      <w:r>
        <w:t>記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7511"/>
      </w:tblGrid>
      <w:tr w:rsidR="00D63E41">
        <w:trPr>
          <w:trHeight w:val="2189"/>
        </w:trPr>
        <w:tc>
          <w:tcPr>
            <w:tcW w:w="1375" w:type="dxa"/>
          </w:tcPr>
          <w:p w:rsidR="00D63E41" w:rsidRDefault="0002663C">
            <w:pPr>
              <w:pStyle w:val="TableParagraph"/>
              <w:ind w:left="112" w:firstLine="0"/>
              <w:rPr>
                <w:sz w:val="24"/>
              </w:rPr>
            </w:pPr>
            <w:r>
              <w:rPr>
                <w:spacing w:val="-3"/>
                <w:sz w:val="24"/>
              </w:rPr>
              <w:t>広告媒体</w:t>
            </w:r>
          </w:p>
        </w:tc>
        <w:tc>
          <w:tcPr>
            <w:tcW w:w="7511" w:type="dxa"/>
          </w:tcPr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市の刊行物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7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ポスター、チラシ</w:t>
            </w:r>
            <w:r>
              <w:rPr>
                <w:spacing w:val="16"/>
                <w:sz w:val="24"/>
              </w:rPr>
              <w:t>、</w:t>
            </w:r>
            <w:r>
              <w:rPr>
                <w:spacing w:val="19"/>
                <w:sz w:val="24"/>
              </w:rPr>
              <w:t>パンフレット</w:t>
            </w:r>
            <w:r>
              <w:rPr>
                <w:spacing w:val="20"/>
                <w:sz w:val="24"/>
              </w:rPr>
              <w:t>等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10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封筒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7D2088" w:rsidP="007D2088">
            <w:pPr>
              <w:pStyle w:val="TableParagraph"/>
              <w:tabs>
                <w:tab w:val="left" w:pos="627"/>
              </w:tabs>
              <w:spacing w:before="9"/>
              <w:rPr>
                <w:sz w:val="24"/>
              </w:rPr>
            </w:pPr>
            <w:r>
              <w:rPr>
                <w:rFonts w:hint="eastAsia"/>
                <w:spacing w:val="17"/>
                <w:sz w:val="24"/>
              </w:rPr>
              <w:t xml:space="preserve">☑　</w:t>
            </w:r>
            <w:r w:rsidR="0002663C">
              <w:rPr>
                <w:spacing w:val="17"/>
                <w:sz w:val="24"/>
              </w:rPr>
              <w:t>ホームページ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7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各種車両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before="9" w:line="307" w:lineRule="exact"/>
              <w:ind w:hanging="520"/>
              <w:rPr>
                <w:sz w:val="24"/>
              </w:rPr>
            </w:pPr>
            <w:r>
              <w:rPr>
                <w:spacing w:val="17"/>
                <w:sz w:val="24"/>
              </w:rPr>
              <w:t>その他、広告媒体として活用可能なもの</w:t>
            </w:r>
          </w:p>
          <w:p w:rsidR="00D63E41" w:rsidRDefault="0002663C">
            <w:pPr>
              <w:pStyle w:val="TableParagraph"/>
              <w:tabs>
                <w:tab w:val="left" w:pos="6851"/>
              </w:tabs>
              <w:spacing w:before="0" w:line="280" w:lineRule="exact"/>
              <w:ind w:firstLine="0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 w:rsidR="00D63E41">
        <w:trPr>
          <w:trHeight w:val="1245"/>
        </w:trPr>
        <w:tc>
          <w:tcPr>
            <w:tcW w:w="1375" w:type="dxa"/>
          </w:tcPr>
          <w:p w:rsidR="00D63E41" w:rsidRDefault="0002663C">
            <w:pPr>
              <w:pStyle w:val="TableParagraph"/>
              <w:ind w:left="112" w:firstLine="0"/>
              <w:rPr>
                <w:sz w:val="24"/>
              </w:rPr>
            </w:pPr>
            <w:r>
              <w:rPr>
                <w:spacing w:val="-3"/>
                <w:sz w:val="24"/>
              </w:rPr>
              <w:t>掲載期間</w:t>
            </w:r>
          </w:p>
        </w:tc>
        <w:tc>
          <w:tcPr>
            <w:tcW w:w="7511" w:type="dxa"/>
          </w:tcPr>
          <w:p w:rsidR="00D63E41" w:rsidRDefault="0002663C">
            <w:pPr>
              <w:pStyle w:val="TableParagraph"/>
              <w:tabs>
                <w:tab w:val="left" w:pos="1406"/>
                <w:tab w:val="left" w:pos="2184"/>
                <w:tab w:val="left" w:pos="3480"/>
                <w:tab w:val="left" w:pos="4256"/>
                <w:tab w:val="left" w:pos="5036"/>
              </w:tabs>
              <w:ind w:firstLine="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1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～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 w:rsidR="00D63E41" w:rsidRDefault="00D63E41">
            <w:pPr>
              <w:pStyle w:val="TableParagraph"/>
              <w:spacing w:before="1"/>
              <w:ind w:left="0" w:firstLine="0"/>
              <w:rPr>
                <w:sz w:val="25"/>
              </w:rPr>
            </w:pPr>
          </w:p>
          <w:p w:rsidR="00D63E41" w:rsidRPr="007D2088" w:rsidRDefault="000266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spacing w:before="0"/>
              <w:rPr>
                <w:strike/>
                <w:sz w:val="24"/>
              </w:rPr>
            </w:pPr>
            <w:r w:rsidRPr="007D2088">
              <w:rPr>
                <w:strike/>
                <w:spacing w:val="17"/>
                <w:sz w:val="24"/>
              </w:rPr>
              <w:t>封筒は消費するまで</w:t>
            </w:r>
          </w:p>
        </w:tc>
      </w:tr>
    </w:tbl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E80548" w:rsidRDefault="00E80548" w:rsidP="00E80548">
      <w:pPr>
        <w:pStyle w:val="a3"/>
        <w:spacing w:before="54"/>
        <w:ind w:left="1405" w:right="1824"/>
        <w:jc w:val="center"/>
        <w:rPr>
          <w:rFonts w:hint="eastAsia"/>
        </w:rPr>
      </w:pPr>
      <w:bookmarkStart w:id="0" w:name="_GoBack"/>
      <w:bookmarkEnd w:id="0"/>
    </w:p>
    <w:p w:rsidR="00E80548" w:rsidRDefault="00E80548" w:rsidP="00E80548">
      <w:pPr>
        <w:pStyle w:val="a3"/>
        <w:spacing w:before="54"/>
        <w:ind w:left="1405" w:right="1824"/>
        <w:jc w:val="center"/>
      </w:pPr>
      <w:r>
        <w:rPr>
          <w:rFonts w:hint="eastAsia"/>
        </w:rPr>
        <w:lastRenderedPageBreak/>
        <w:t>加須市有料広告掲載申込書添付資料（ホームページ用</w:t>
      </w:r>
      <w:r>
        <w:rPr>
          <w:rFonts w:hint="eastAsia"/>
          <w:spacing w:val="-10"/>
        </w:rPr>
        <w:t>）</w:t>
      </w: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spacing w:before="4"/>
        <w:rPr>
          <w:rFonts w:hint="eastAsia"/>
          <w:sz w:val="22"/>
        </w:rPr>
      </w:pPr>
    </w:p>
    <w:p w:rsidR="00E80548" w:rsidRDefault="00E80548" w:rsidP="00E80548">
      <w:pPr>
        <w:pStyle w:val="a3"/>
        <w:spacing w:before="1"/>
        <w:ind w:left="118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  <w:spacing w:val="98"/>
          <w:w w:val="150"/>
        </w:rPr>
        <w:t xml:space="preserve"> </w:t>
      </w:r>
      <w:r>
        <w:rPr>
          <w:rFonts w:hint="eastAsia"/>
          <w:spacing w:val="17"/>
        </w:rPr>
        <w:t>広告掲載料</w:t>
      </w: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  <w:sz w:val="31"/>
        </w:rPr>
      </w:pPr>
    </w:p>
    <w:p w:rsidR="00E80548" w:rsidRDefault="00E80548" w:rsidP="00E80548">
      <w:pPr>
        <w:pStyle w:val="a3"/>
        <w:tabs>
          <w:tab w:val="left" w:pos="4079"/>
          <w:tab w:val="left" w:pos="5284"/>
          <w:tab w:val="left" w:pos="7922"/>
        </w:tabs>
        <w:ind w:left="896"/>
        <w:rPr>
          <w:rFonts w:hint="eastAsia"/>
        </w:rPr>
      </w:pPr>
      <w:r>
        <w:rPr>
          <w:rFonts w:hint="eastAsia"/>
          <w:spacing w:val="19"/>
        </w:rPr>
        <w:t>１０，０００</w:t>
      </w:r>
      <w:r>
        <w:rPr>
          <w:rFonts w:hint="eastAsia"/>
        </w:rPr>
        <w:t>円</w:t>
      </w:r>
      <w:r>
        <w:rPr>
          <w:rFonts w:hint="eastAsia"/>
          <w:spacing w:val="80"/>
          <w:w w:val="150"/>
        </w:rPr>
        <w:t xml:space="preserve"> </w:t>
      </w:r>
      <w:r>
        <w:rPr>
          <w:rFonts w:hint="eastAsia"/>
        </w:rPr>
        <w:t>×</w:t>
      </w:r>
      <w:r>
        <w:rPr>
          <w:rFonts w:hint="eastAsia"/>
          <w:spacing w:val="148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hint="eastAsia"/>
          <w:spacing w:val="19"/>
          <w:u w:val="single"/>
        </w:rPr>
        <w:t>か</w:t>
      </w:r>
      <w:r>
        <w:rPr>
          <w:rFonts w:hint="eastAsia"/>
          <w:spacing w:val="-10"/>
          <w:u w:val="single"/>
        </w:rPr>
        <w:t>月</w:t>
      </w:r>
      <w:r>
        <w:rPr>
          <w:rFonts w:hint="eastAsia"/>
        </w:rPr>
        <w:tab/>
        <w:t>× ＝</w:t>
      </w:r>
      <w:r>
        <w:rPr>
          <w:rFonts w:hint="eastAsia"/>
          <w:spacing w:val="129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hint="eastAsia"/>
          <w:spacing w:val="-10"/>
          <w:u w:val="single"/>
        </w:rPr>
        <w:t>円</w:t>
      </w:r>
    </w:p>
    <w:p w:rsidR="00E80548" w:rsidRDefault="00E80548" w:rsidP="00E80548">
      <w:pPr>
        <w:pStyle w:val="a3"/>
        <w:rPr>
          <w:rFonts w:hint="eastAsia"/>
          <w:sz w:val="20"/>
        </w:rPr>
      </w:pPr>
    </w:p>
    <w:p w:rsidR="00E80548" w:rsidRDefault="00E80548" w:rsidP="00E80548">
      <w:pPr>
        <w:pStyle w:val="a3"/>
        <w:rPr>
          <w:rFonts w:hint="eastAsia"/>
          <w:sz w:val="20"/>
        </w:rPr>
      </w:pPr>
    </w:p>
    <w:p w:rsidR="00E80548" w:rsidRDefault="00E80548" w:rsidP="00E80548">
      <w:pPr>
        <w:pStyle w:val="a3"/>
        <w:rPr>
          <w:rFonts w:hint="eastAsia"/>
          <w:sz w:val="20"/>
        </w:rPr>
      </w:pPr>
    </w:p>
    <w:p w:rsidR="00E80548" w:rsidRDefault="00E80548" w:rsidP="00E80548">
      <w:pPr>
        <w:pStyle w:val="a3"/>
        <w:spacing w:before="6"/>
        <w:rPr>
          <w:rFonts w:hint="eastAsia"/>
          <w:sz w:val="29"/>
        </w:rPr>
      </w:pPr>
    </w:p>
    <w:p w:rsidR="00E80548" w:rsidRDefault="00E80548" w:rsidP="00E80548">
      <w:pPr>
        <w:pStyle w:val="a3"/>
        <w:spacing w:before="66"/>
        <w:ind w:left="118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  <w:spacing w:val="98"/>
          <w:w w:val="150"/>
        </w:rPr>
        <w:t xml:space="preserve"> </w:t>
      </w:r>
      <w:r>
        <w:rPr>
          <w:rFonts w:hint="eastAsia"/>
          <w:spacing w:val="17"/>
        </w:rPr>
        <w:t>リンクするホームページアドレス</w:t>
      </w:r>
    </w:p>
    <w:p w:rsidR="00E80548" w:rsidRDefault="00E80548" w:rsidP="00E80548">
      <w:pPr>
        <w:pStyle w:val="a3"/>
        <w:rPr>
          <w:rFonts w:hint="eastAsia"/>
          <w:sz w:val="20"/>
        </w:rPr>
      </w:pPr>
    </w:p>
    <w:p w:rsidR="00E80548" w:rsidRDefault="00E80548" w:rsidP="00E80548">
      <w:pPr>
        <w:pStyle w:val="a3"/>
        <w:spacing w:before="11"/>
        <w:rPr>
          <w:rFonts w:hint="eastAsia"/>
          <w:sz w:val="1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144780</wp:posOffset>
                </wp:positionV>
                <wp:extent cx="3949065" cy="1270"/>
                <wp:effectExtent l="0" t="0" r="0" b="0"/>
                <wp:wrapTopAndBottom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065" cy="1270"/>
                        </a:xfrm>
                        <a:custGeom>
                          <a:avLst/>
                          <a:gdLst>
                            <a:gd name="T0" fmla="+- 0 1937 1937"/>
                            <a:gd name="T1" fmla="*/ T0 w 6219"/>
                            <a:gd name="T2" fmla="+- 0 8156 1937"/>
                            <a:gd name="T3" fmla="*/ T2 w 6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9">
                              <a:moveTo>
                                <a:pt x="0" y="0"/>
                              </a:moveTo>
                              <a:lnTo>
                                <a:pt x="62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4D16" id="フリーフォーム 1" o:spid="_x0000_s1026" style="position:absolute;left:0;text-align:left;margin-left:96.85pt;margin-top:11.4pt;width:310.95pt;height:.1pt;z-index:-1576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" path="m,l6219,e" filled="f" strokeweight=".6pt">
                <v:path arrowok="t" o:connecttype="custom" o:connectlocs="0,0;3949065,0" o:connectangles="0,0"/>
                <w10:wrap type="topAndBottom" anchorx="page"/>
              </v:shape>
            </w:pict>
          </mc:Fallback>
        </mc:AlternateContent>
      </w: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rPr>
          <w:rFonts w:hint="eastAsia"/>
          <w:sz w:val="22"/>
        </w:rPr>
      </w:pPr>
    </w:p>
    <w:p w:rsidR="00E80548" w:rsidRDefault="00E80548" w:rsidP="00E80548">
      <w:pPr>
        <w:pStyle w:val="a3"/>
        <w:tabs>
          <w:tab w:val="left" w:pos="2970"/>
        </w:tabs>
        <w:ind w:left="118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  <w:spacing w:val="98"/>
          <w:w w:val="150"/>
        </w:rPr>
        <w:t xml:space="preserve"> </w:t>
      </w:r>
      <w:r>
        <w:rPr>
          <w:rFonts w:hint="eastAsia"/>
          <w:spacing w:val="19"/>
        </w:rPr>
        <w:t>広告原</w:t>
      </w:r>
      <w:r>
        <w:rPr>
          <w:rFonts w:hint="eastAsia"/>
          <w:spacing w:val="-10"/>
        </w:rPr>
        <w:t>稿</w:t>
      </w:r>
      <w:r>
        <w:rPr>
          <w:rFonts w:hint="eastAsia"/>
        </w:rPr>
        <w:tab/>
      </w:r>
      <w:r>
        <w:rPr>
          <w:rFonts w:hint="eastAsia"/>
          <w:spacing w:val="19"/>
        </w:rPr>
        <w:t>別添のとお</w:t>
      </w:r>
      <w:r>
        <w:rPr>
          <w:rFonts w:hint="eastAsia"/>
          <w:spacing w:val="9"/>
        </w:rPr>
        <w:t>り</w:t>
      </w:r>
    </w:p>
    <w:p w:rsidR="00E80548" w:rsidRDefault="00E80548" w:rsidP="00E80548">
      <w:pPr>
        <w:pStyle w:val="a3"/>
        <w:rPr>
          <w:rFonts w:hint="eastAsia"/>
        </w:rPr>
      </w:pPr>
    </w:p>
    <w:p w:rsidR="00E80548" w:rsidRDefault="00E80548" w:rsidP="00E80548">
      <w:pPr>
        <w:pStyle w:val="a3"/>
        <w:spacing w:before="11"/>
        <w:rPr>
          <w:rFonts w:hint="eastAsia"/>
          <w:sz w:val="30"/>
        </w:rPr>
      </w:pPr>
    </w:p>
    <w:p w:rsidR="00E80548" w:rsidRDefault="00E80548" w:rsidP="00E80548">
      <w:pPr>
        <w:pStyle w:val="a3"/>
        <w:spacing w:before="1" w:line="396" w:lineRule="auto"/>
        <w:ind w:left="562" w:right="99" w:hanging="226"/>
        <w:rPr>
          <w:rFonts w:hint="eastAsia"/>
        </w:rPr>
      </w:pPr>
      <w:r>
        <w:rPr>
          <w:rFonts w:hint="eastAsia"/>
          <w:spacing w:val="17"/>
        </w:rPr>
        <w:t>※ 市公式ホームページは、サーバー、回線のメンテナンス及び停電等の理</w:t>
      </w:r>
      <w:r>
        <w:rPr>
          <w:rFonts w:hint="eastAsia"/>
          <w:spacing w:val="16"/>
        </w:rPr>
        <w:t>由により閲覧できない場合がありますので、予めご了承ください。</w:t>
      </w:r>
    </w:p>
    <w:p w:rsidR="00D63E41" w:rsidRPr="00E80548" w:rsidRDefault="00D63E41">
      <w:pPr>
        <w:pStyle w:val="a3"/>
        <w:spacing w:before="3"/>
        <w:rPr>
          <w:sz w:val="29"/>
        </w:rPr>
      </w:pPr>
    </w:p>
    <w:p w:rsidR="0002663C" w:rsidRDefault="0002663C" w:rsidP="0002663C">
      <w:pPr>
        <w:spacing w:before="67"/>
        <w:ind w:right="2"/>
        <w:jc w:val="center"/>
        <w:rPr>
          <w:sz w:val="24"/>
        </w:rPr>
      </w:pPr>
    </w:p>
    <w:sectPr w:rsidR="0002663C">
      <w:footerReference w:type="default" r:id="rId7"/>
      <w:type w:val="continuous"/>
      <w:pgSz w:w="11920" w:h="1685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8" w:rsidRDefault="00E80548" w:rsidP="00E80548">
      <w:r>
        <w:separator/>
      </w:r>
    </w:p>
  </w:endnote>
  <w:endnote w:type="continuationSeparator" w:id="0">
    <w:p w:rsidR="00E80548" w:rsidRDefault="00E80548" w:rsidP="00E8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608989"/>
      <w:docPartObj>
        <w:docPartGallery w:val="Page Numbers (Bottom of Page)"/>
        <w:docPartUnique/>
      </w:docPartObj>
    </w:sdtPr>
    <w:sdtContent>
      <w:p w:rsidR="00E80548" w:rsidRDefault="00E80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548">
          <w:rPr>
            <w:noProof/>
            <w:lang w:val="ja-JP"/>
          </w:rPr>
          <w:t>1</w:t>
        </w:r>
        <w:r>
          <w:fldChar w:fldCharType="end"/>
        </w:r>
      </w:p>
    </w:sdtContent>
  </w:sdt>
  <w:p w:rsidR="00E80548" w:rsidRDefault="00E805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8" w:rsidRDefault="00E80548" w:rsidP="00E80548">
      <w:r>
        <w:separator/>
      </w:r>
    </w:p>
  </w:footnote>
  <w:footnote w:type="continuationSeparator" w:id="0">
    <w:p w:rsidR="00E80548" w:rsidRDefault="00E80548" w:rsidP="00E8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EA1"/>
    <w:multiLevelType w:val="hybridMultilevel"/>
    <w:tmpl w:val="57E8B61E"/>
    <w:lvl w:ilvl="0" w:tplc="34667672">
      <w:numFmt w:val="bullet"/>
      <w:lvlText w:val="□"/>
      <w:lvlJc w:val="left"/>
      <w:pPr>
        <w:ind w:left="629" w:hanging="51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55447960">
      <w:numFmt w:val="bullet"/>
      <w:lvlText w:val="•"/>
      <w:lvlJc w:val="left"/>
      <w:pPr>
        <w:ind w:left="1308" w:hanging="519"/>
      </w:pPr>
      <w:rPr>
        <w:rFonts w:hint="default"/>
        <w:lang w:val="en-US" w:eastAsia="ja-JP" w:bidi="ar-SA"/>
      </w:rPr>
    </w:lvl>
    <w:lvl w:ilvl="2" w:tplc="DE70207E">
      <w:numFmt w:val="bullet"/>
      <w:lvlText w:val="•"/>
      <w:lvlJc w:val="left"/>
      <w:pPr>
        <w:ind w:left="1996" w:hanging="519"/>
      </w:pPr>
      <w:rPr>
        <w:rFonts w:hint="default"/>
        <w:lang w:val="en-US" w:eastAsia="ja-JP" w:bidi="ar-SA"/>
      </w:rPr>
    </w:lvl>
    <w:lvl w:ilvl="3" w:tplc="EBFCA7BE">
      <w:numFmt w:val="bullet"/>
      <w:lvlText w:val="•"/>
      <w:lvlJc w:val="left"/>
      <w:pPr>
        <w:ind w:left="2684" w:hanging="519"/>
      </w:pPr>
      <w:rPr>
        <w:rFonts w:hint="default"/>
        <w:lang w:val="en-US" w:eastAsia="ja-JP" w:bidi="ar-SA"/>
      </w:rPr>
    </w:lvl>
    <w:lvl w:ilvl="4" w:tplc="A29A7AD8">
      <w:numFmt w:val="bullet"/>
      <w:lvlText w:val="•"/>
      <w:lvlJc w:val="left"/>
      <w:pPr>
        <w:ind w:left="3372" w:hanging="519"/>
      </w:pPr>
      <w:rPr>
        <w:rFonts w:hint="default"/>
        <w:lang w:val="en-US" w:eastAsia="ja-JP" w:bidi="ar-SA"/>
      </w:rPr>
    </w:lvl>
    <w:lvl w:ilvl="5" w:tplc="14BCC46C">
      <w:numFmt w:val="bullet"/>
      <w:lvlText w:val="•"/>
      <w:lvlJc w:val="left"/>
      <w:pPr>
        <w:ind w:left="4060" w:hanging="519"/>
      </w:pPr>
      <w:rPr>
        <w:rFonts w:hint="default"/>
        <w:lang w:val="en-US" w:eastAsia="ja-JP" w:bidi="ar-SA"/>
      </w:rPr>
    </w:lvl>
    <w:lvl w:ilvl="6" w:tplc="D540AC28">
      <w:numFmt w:val="bullet"/>
      <w:lvlText w:val="•"/>
      <w:lvlJc w:val="left"/>
      <w:pPr>
        <w:ind w:left="4748" w:hanging="519"/>
      </w:pPr>
      <w:rPr>
        <w:rFonts w:hint="default"/>
        <w:lang w:val="en-US" w:eastAsia="ja-JP" w:bidi="ar-SA"/>
      </w:rPr>
    </w:lvl>
    <w:lvl w:ilvl="7" w:tplc="2D461E48">
      <w:numFmt w:val="bullet"/>
      <w:lvlText w:val="•"/>
      <w:lvlJc w:val="left"/>
      <w:pPr>
        <w:ind w:left="5436" w:hanging="519"/>
      </w:pPr>
      <w:rPr>
        <w:rFonts w:hint="default"/>
        <w:lang w:val="en-US" w:eastAsia="ja-JP" w:bidi="ar-SA"/>
      </w:rPr>
    </w:lvl>
    <w:lvl w:ilvl="8" w:tplc="2DEE5956">
      <w:numFmt w:val="bullet"/>
      <w:lvlText w:val="•"/>
      <w:lvlJc w:val="left"/>
      <w:pPr>
        <w:ind w:left="6124" w:hanging="519"/>
      </w:pPr>
      <w:rPr>
        <w:rFonts w:hint="default"/>
        <w:lang w:val="en-US" w:eastAsia="ja-JP" w:bidi="ar-SA"/>
      </w:rPr>
    </w:lvl>
  </w:abstractNum>
  <w:abstractNum w:abstractNumId="1" w15:restartNumberingAfterBreak="0">
    <w:nsid w:val="72B55B0C"/>
    <w:multiLevelType w:val="hybridMultilevel"/>
    <w:tmpl w:val="6A7203A8"/>
    <w:lvl w:ilvl="0" w:tplc="AB3EFE66">
      <w:numFmt w:val="bullet"/>
      <w:lvlText w:val="□"/>
      <w:lvlJc w:val="left"/>
      <w:pPr>
        <w:ind w:left="626" w:hanging="5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54F00162">
      <w:numFmt w:val="bullet"/>
      <w:lvlText w:val="•"/>
      <w:lvlJc w:val="left"/>
      <w:pPr>
        <w:ind w:left="1308" w:hanging="517"/>
      </w:pPr>
      <w:rPr>
        <w:rFonts w:hint="default"/>
        <w:lang w:val="en-US" w:eastAsia="ja-JP" w:bidi="ar-SA"/>
      </w:rPr>
    </w:lvl>
    <w:lvl w:ilvl="2" w:tplc="8CFAFEE8">
      <w:numFmt w:val="bullet"/>
      <w:lvlText w:val="•"/>
      <w:lvlJc w:val="left"/>
      <w:pPr>
        <w:ind w:left="1996" w:hanging="517"/>
      </w:pPr>
      <w:rPr>
        <w:rFonts w:hint="default"/>
        <w:lang w:val="en-US" w:eastAsia="ja-JP" w:bidi="ar-SA"/>
      </w:rPr>
    </w:lvl>
    <w:lvl w:ilvl="3" w:tplc="90A46FAA">
      <w:numFmt w:val="bullet"/>
      <w:lvlText w:val="•"/>
      <w:lvlJc w:val="left"/>
      <w:pPr>
        <w:ind w:left="2684" w:hanging="517"/>
      </w:pPr>
      <w:rPr>
        <w:rFonts w:hint="default"/>
        <w:lang w:val="en-US" w:eastAsia="ja-JP" w:bidi="ar-SA"/>
      </w:rPr>
    </w:lvl>
    <w:lvl w:ilvl="4" w:tplc="64F81BDC">
      <w:numFmt w:val="bullet"/>
      <w:lvlText w:val="•"/>
      <w:lvlJc w:val="left"/>
      <w:pPr>
        <w:ind w:left="3372" w:hanging="517"/>
      </w:pPr>
      <w:rPr>
        <w:rFonts w:hint="default"/>
        <w:lang w:val="en-US" w:eastAsia="ja-JP" w:bidi="ar-SA"/>
      </w:rPr>
    </w:lvl>
    <w:lvl w:ilvl="5" w:tplc="51EC24FA">
      <w:numFmt w:val="bullet"/>
      <w:lvlText w:val="•"/>
      <w:lvlJc w:val="left"/>
      <w:pPr>
        <w:ind w:left="4060" w:hanging="517"/>
      </w:pPr>
      <w:rPr>
        <w:rFonts w:hint="default"/>
        <w:lang w:val="en-US" w:eastAsia="ja-JP" w:bidi="ar-SA"/>
      </w:rPr>
    </w:lvl>
    <w:lvl w:ilvl="6" w:tplc="103AC0B8">
      <w:numFmt w:val="bullet"/>
      <w:lvlText w:val="•"/>
      <w:lvlJc w:val="left"/>
      <w:pPr>
        <w:ind w:left="4748" w:hanging="517"/>
      </w:pPr>
      <w:rPr>
        <w:rFonts w:hint="default"/>
        <w:lang w:val="en-US" w:eastAsia="ja-JP" w:bidi="ar-SA"/>
      </w:rPr>
    </w:lvl>
    <w:lvl w:ilvl="7" w:tplc="E494C87C">
      <w:numFmt w:val="bullet"/>
      <w:lvlText w:val="•"/>
      <w:lvlJc w:val="left"/>
      <w:pPr>
        <w:ind w:left="5436" w:hanging="517"/>
      </w:pPr>
      <w:rPr>
        <w:rFonts w:hint="default"/>
        <w:lang w:val="en-US" w:eastAsia="ja-JP" w:bidi="ar-SA"/>
      </w:rPr>
    </w:lvl>
    <w:lvl w:ilvl="8" w:tplc="D5C22F7C">
      <w:numFmt w:val="bullet"/>
      <w:lvlText w:val="•"/>
      <w:lvlJc w:val="left"/>
      <w:pPr>
        <w:ind w:left="6124" w:hanging="517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3E41"/>
    <w:rsid w:val="0002663C"/>
    <w:rsid w:val="007D2088"/>
    <w:rsid w:val="00D63E41"/>
    <w:rsid w:val="00E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B28"/>
  <w15:docId w15:val="{5195132B-A4E2-4906-AC24-F3DDD66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629" w:hanging="520"/>
    </w:pPr>
  </w:style>
  <w:style w:type="paragraph" w:styleId="a5">
    <w:name w:val="header"/>
    <w:basedOn w:val="a"/>
    <w:link w:val="a6"/>
    <w:uiPriority w:val="99"/>
    <w:unhideWhenUsed/>
    <w:rsid w:val="00E8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54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80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54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&lt;4D6963726F736F667420576F7264202D2089C1907B8E73974C97BF8D4C8D908C668DDA905C8D9E8F9193992E646F63&gt;</dc:title>
  <dc:creator>050100</dc:creator>
  <cp:lastModifiedBy>加須市</cp:lastModifiedBy>
  <cp:revision>4</cp:revision>
  <dcterms:created xsi:type="dcterms:W3CDTF">2024-04-10T10:04:00Z</dcterms:created>
  <dcterms:modified xsi:type="dcterms:W3CDTF">2024-10-08T09:41:00Z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2013</vt:lpwstr>
  </property>
</Properties>
</file>